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4A" w:rsidRDefault="00F1384A" w:rsidP="00F1384A">
      <w:pPr>
        <w:spacing w:after="0"/>
      </w:pPr>
      <w:bookmarkStart w:id="0" w:name="_GoBack"/>
      <w:bookmarkEnd w:id="0"/>
      <w:r>
        <w:t>Becca Philipsborn</w:t>
      </w:r>
    </w:p>
    <w:p w:rsidR="00F1384A" w:rsidRDefault="00F1384A" w:rsidP="00F1384A">
      <w:pPr>
        <w:spacing w:after="0"/>
      </w:pPr>
      <w:r>
        <w:t>Emory University Piedmont Project</w:t>
      </w:r>
    </w:p>
    <w:p w:rsidR="00F1384A" w:rsidRDefault="00F1384A" w:rsidP="00F1384A">
      <w:pPr>
        <w:spacing w:after="0"/>
      </w:pPr>
      <w:r>
        <w:t>Curriculum Development Participant Statement</w:t>
      </w:r>
    </w:p>
    <w:p w:rsidR="009B6952" w:rsidRDefault="009B6952" w:rsidP="00F1384A">
      <w:pPr>
        <w:spacing w:after="0"/>
      </w:pPr>
      <w:r>
        <w:t>Climate Change and Global Child Health in the Pediatric Global Health Track</w:t>
      </w:r>
      <w:r w:rsidR="002C453C">
        <w:t xml:space="preserve"> Resident Curriculum</w:t>
      </w:r>
    </w:p>
    <w:p w:rsidR="00931E8B" w:rsidRDefault="002C453C" w:rsidP="002C453C">
      <w:pPr>
        <w:spacing w:after="0"/>
      </w:pPr>
      <w:r>
        <w:t>August 2018</w:t>
      </w:r>
    </w:p>
    <w:p w:rsidR="00D702FA" w:rsidRDefault="00931E8B" w:rsidP="002C453C">
      <w:pPr>
        <w:spacing w:after="0"/>
      </w:pPr>
      <w:r>
        <w:t xml:space="preserve">Contact:  </w:t>
      </w:r>
      <w:hyperlink r:id="rId8" w:history="1">
        <w:r w:rsidRPr="00952B3C">
          <w:rPr>
            <w:rStyle w:val="Hyperlink"/>
          </w:rPr>
          <w:t>rpass@emory.edu</w:t>
        </w:r>
      </w:hyperlink>
      <w:r>
        <w:t xml:space="preserve"> </w:t>
      </w:r>
    </w:p>
    <w:p w:rsidR="002C453C" w:rsidRDefault="002C453C" w:rsidP="002C453C">
      <w:pPr>
        <w:spacing w:after="0"/>
      </w:pPr>
    </w:p>
    <w:p w:rsidR="005370A1" w:rsidRDefault="0033208D">
      <w:r>
        <w:t xml:space="preserve">Unsustainable use of resources propelling global climate change </w:t>
      </w:r>
      <w:r w:rsidR="00D702FA">
        <w:t xml:space="preserve">will have </w:t>
      </w:r>
      <w:r>
        <w:t>profound impact</w:t>
      </w:r>
      <w:r w:rsidR="00D702FA">
        <w:t>s</w:t>
      </w:r>
      <w:r>
        <w:t xml:space="preserve"> on future generations.  Climate change is alrea</w:t>
      </w:r>
      <w:r w:rsidR="00EA50FE">
        <w:t>dy affecting global child health.  For some children</w:t>
      </w:r>
      <w:r w:rsidR="00F1384A">
        <w:t>, climate-driven environmental exposures will have life-long negative consequences on their physiology and development, health and well-being</w:t>
      </w:r>
      <w:r>
        <w:t xml:space="preserve">.  Pediatricians are wired to care for children with most of us wishing for and working </w:t>
      </w:r>
      <w:r w:rsidR="005370A1">
        <w:t xml:space="preserve">long hours </w:t>
      </w:r>
      <w:r>
        <w:t>towards the best possible health outcome</w:t>
      </w:r>
      <w:r w:rsidR="00C239DF">
        <w:t>s</w:t>
      </w:r>
      <w:r>
        <w:t xml:space="preserve"> and future life for every child we see.  Yet few of us discuss the implications of climate change on the health of our patients – even though the data are increasingly clear and we are increasingly seeing and feeling its impacts.  </w:t>
      </w:r>
      <w:r w:rsidR="005370A1">
        <w:t xml:space="preserve">At stake is the very future </w:t>
      </w:r>
      <w:r w:rsidR="00C239DF">
        <w:t xml:space="preserve">that </w:t>
      </w:r>
      <w:r w:rsidR="005370A1">
        <w:t xml:space="preserve">our generation will leave our </w:t>
      </w:r>
      <w:r w:rsidR="00F1384A">
        <w:t>patients</w:t>
      </w:r>
      <w:r w:rsidR="005370A1">
        <w:t xml:space="preserve">.  </w:t>
      </w:r>
    </w:p>
    <w:p w:rsidR="00A33852" w:rsidRDefault="00A33852">
      <w:r>
        <w:t xml:space="preserve">I applied to the Piedmont Project with the hope of creating a curriculum around Disaster Preparedness for my global health track pediatric residents.  </w:t>
      </w:r>
      <w:r w:rsidR="005F6ADC">
        <w:t xml:space="preserve">I co-direct the pediatric residency global health track and teach 10-12 residents over 3 years on essential topics of global child health in quarterly half-day sessions.  </w:t>
      </w:r>
      <w:r>
        <w:t xml:space="preserve">Given the increasing frequency and intensity of natural disasters due to climate change and the relative lack of disaster preparedness education </w:t>
      </w:r>
      <w:r w:rsidR="002812BE">
        <w:t xml:space="preserve">in medical school and residency, as well as </w:t>
      </w:r>
      <w:r w:rsidR="00845F7B">
        <w:t>the lack of inclusion of residents – those doctors staffing hospitals at all hours – in preparedness plans,</w:t>
      </w:r>
      <w:r>
        <w:t xml:space="preserve"> I wanted </w:t>
      </w:r>
      <w:r w:rsidR="00845F7B">
        <w:t>residents</w:t>
      </w:r>
      <w:r>
        <w:t xml:space="preserve"> to be prepared</w:t>
      </w:r>
      <w:r w:rsidR="00845F7B">
        <w:t>.  I wanted them to know what to do</w:t>
      </w:r>
      <w:r>
        <w:t xml:space="preserve"> </w:t>
      </w:r>
      <w:r w:rsidR="00845F7B">
        <w:t>if they should be</w:t>
      </w:r>
      <w:r>
        <w:t xml:space="preserve"> confronted with </w:t>
      </w:r>
      <w:r w:rsidR="00845F7B">
        <w:t xml:space="preserve">the need </w:t>
      </w:r>
      <w:r>
        <w:t xml:space="preserve">to care for children in the wake of a </w:t>
      </w:r>
      <w:r w:rsidR="00845F7B">
        <w:t xml:space="preserve">disaster and </w:t>
      </w:r>
      <w:r w:rsidR="002812BE">
        <w:t xml:space="preserve">to </w:t>
      </w:r>
      <w:r w:rsidR="00845F7B">
        <w:t xml:space="preserve">serve as advocates for inclusion of child-specific needs in disasters preparedness </w:t>
      </w:r>
      <w:r w:rsidR="00F1384A">
        <w:t>activities</w:t>
      </w:r>
      <w:r>
        <w:t xml:space="preserve">.  I </w:t>
      </w:r>
      <w:r w:rsidR="00D702FA">
        <w:t>struggled</w:t>
      </w:r>
      <w:r>
        <w:t xml:space="preserve"> with how to teach residents about sustainability</w:t>
      </w:r>
      <w:r w:rsidR="00C239DF">
        <w:t>—how to get them to value sustainability-</w:t>
      </w:r>
      <w:r w:rsidR="00845F7B">
        <w:t>-w</w:t>
      </w:r>
      <w:r>
        <w:t xml:space="preserve">hen they are </w:t>
      </w:r>
      <w:r w:rsidR="00C239DF">
        <w:t>living and working in a recognizably</w:t>
      </w:r>
      <w:r>
        <w:t xml:space="preserve"> unsustainable</w:t>
      </w:r>
      <w:r w:rsidR="00C239DF">
        <w:t xml:space="preserve"> time of their lives as medical trainees.  I</w:t>
      </w:r>
      <w:r>
        <w:t xml:space="preserve"> thought that </w:t>
      </w:r>
      <w:r w:rsidR="00C239DF">
        <w:t xml:space="preserve">disaster preparedness </w:t>
      </w:r>
      <w:r>
        <w:t xml:space="preserve">might be the most direct connection between </w:t>
      </w:r>
      <w:r w:rsidR="00C239DF">
        <w:t>climate change as</w:t>
      </w:r>
      <w:r w:rsidR="00845F7B">
        <w:t xml:space="preserve"> the</w:t>
      </w:r>
      <w:r w:rsidR="00C239DF">
        <w:t xml:space="preserve"> greatest global health threat</w:t>
      </w:r>
      <w:r>
        <w:t xml:space="preserve"> </w:t>
      </w:r>
      <w:r w:rsidR="00C239DF">
        <w:t xml:space="preserve">of our time </w:t>
      </w:r>
      <w:r>
        <w:t>and their</w:t>
      </w:r>
      <w:r w:rsidR="00C239DF">
        <w:t xml:space="preserve"> three year apprenticeship in the</w:t>
      </w:r>
      <w:r>
        <w:t xml:space="preserve"> practice of</w:t>
      </w:r>
      <w:r w:rsidR="00845F7B">
        <w:t xml:space="preserve"> clinical</w:t>
      </w:r>
      <w:r>
        <w:t xml:space="preserve"> medicine.  </w:t>
      </w:r>
    </w:p>
    <w:p w:rsidR="00DA76B1" w:rsidRDefault="00C239DF">
      <w:r>
        <w:t xml:space="preserve">As I researched and worked on the </w:t>
      </w:r>
      <w:r w:rsidR="00042AAB">
        <w:t>syllabus</w:t>
      </w:r>
      <w:r>
        <w:t xml:space="preserve">, though, more obvious links between our global health track </w:t>
      </w:r>
      <w:r w:rsidR="00845F7B">
        <w:t>residents’</w:t>
      </w:r>
      <w:r w:rsidR="00D702FA">
        <w:t xml:space="preserve"> required knowledge-base</w:t>
      </w:r>
      <w:r>
        <w:t xml:space="preserve"> and climate change emerged.  </w:t>
      </w:r>
      <w:r w:rsidR="00042AAB">
        <w:t>I could not find many example curricula or programs on</w:t>
      </w:r>
      <w:r>
        <w:t xml:space="preserve"> </w:t>
      </w:r>
      <w:r w:rsidR="00042AAB">
        <w:t xml:space="preserve">teaching </w:t>
      </w:r>
      <w:r>
        <w:t>medical residents concepts of climate change</w:t>
      </w:r>
      <w:r w:rsidR="00042AAB">
        <w:t>, but I did find a piece by Bell et al on the concept of teaching “adaptive expertise” that resonated</w:t>
      </w:r>
      <w:r w:rsidR="00845F7B">
        <w:t>.</w:t>
      </w:r>
      <w:r w:rsidR="00042AAB">
        <w:rPr>
          <w:vertAlign w:val="superscript"/>
        </w:rPr>
        <w:t>1</w:t>
      </w:r>
      <w:r>
        <w:t xml:space="preserve">  “Sustainability” as a theme became not just an antithesis to </w:t>
      </w:r>
      <w:r w:rsidR="00551547">
        <w:t>residents’</w:t>
      </w:r>
      <w:r>
        <w:t xml:space="preserve"> practice of medicine at this time in their lives, but about our shared pediatric patients, intergenerational justice, and adapting the practice of medicine to future climate scenarios.  The result is four modules rather than one, </w:t>
      </w:r>
      <w:r w:rsidR="00756F67">
        <w:t>with</w:t>
      </w:r>
      <w:r>
        <w:t xml:space="preserve"> each </w:t>
      </w:r>
      <w:r w:rsidR="00756F67">
        <w:t>as</w:t>
      </w:r>
      <w:r>
        <w:t xml:space="preserve"> a starting point of what I hope will continue to evolve</w:t>
      </w:r>
      <w:r w:rsidR="0083254F">
        <w:t>: Climate Change and Global Child Health in the Pediatric Global Health Track Resident Curriculum.</w:t>
      </w:r>
      <w:r w:rsidR="00845F7B">
        <w:t xml:space="preserve">  </w:t>
      </w:r>
    </w:p>
    <w:p w:rsidR="00551547" w:rsidRDefault="00551547"/>
    <w:p w:rsidR="00551547" w:rsidRDefault="00551547"/>
    <w:p w:rsidR="00C239DF" w:rsidRPr="00042AAB" w:rsidRDefault="00C239DF">
      <w:r>
        <w:t xml:space="preserve"> </w:t>
      </w:r>
      <w:r w:rsidR="00042AAB">
        <w:rPr>
          <w:vertAlign w:val="superscript"/>
        </w:rPr>
        <w:t>1</w:t>
      </w:r>
      <w:r w:rsidR="00042AAB">
        <w:t xml:space="preserve"> Bell, E., G. Horton, G. Blashki and B. Seidel.  “Climate change: could it help develop ‘adaptive expertise’? </w:t>
      </w:r>
      <w:r w:rsidR="00042AAB">
        <w:rPr>
          <w:i/>
        </w:rPr>
        <w:t xml:space="preserve">Adv Health Sci Educ. </w:t>
      </w:r>
      <w:r w:rsidR="00042AAB">
        <w:t>2012; 17:211-224.</w:t>
      </w:r>
    </w:p>
    <w:p w:rsidR="000138C6" w:rsidRPr="00551547" w:rsidRDefault="0033208D" w:rsidP="00551547">
      <w:r>
        <w:br w:type="page"/>
      </w:r>
      <w:r w:rsidR="0052778C">
        <w:rPr>
          <w:b/>
        </w:rPr>
        <w:lastRenderedPageBreak/>
        <w:t>Climate Change and Global Child Health in the Pediatric Global Health Track Resident Curriculum</w:t>
      </w:r>
    </w:p>
    <w:p w:rsidR="004D1967" w:rsidRPr="004D1967" w:rsidRDefault="00931E8B" w:rsidP="004D1967">
      <w:pPr>
        <w:spacing w:after="0"/>
      </w:pPr>
      <w:r>
        <w:t>Reb</w:t>
      </w:r>
      <w:r w:rsidR="004D1967" w:rsidRPr="004D1967">
        <w:t xml:space="preserve">ecca </w:t>
      </w:r>
      <w:r>
        <w:t xml:space="preserve">Pass </w:t>
      </w:r>
      <w:r w:rsidR="004D1967" w:rsidRPr="004D1967">
        <w:t>Philipsborn, MD, MPA</w:t>
      </w:r>
    </w:p>
    <w:p w:rsidR="002C453C" w:rsidRDefault="00F1384A" w:rsidP="002C453C">
      <w:pPr>
        <w:spacing w:after="0"/>
      </w:pPr>
      <w:r>
        <w:t>Emory Unive</w:t>
      </w:r>
      <w:r w:rsidR="002C453C">
        <w:t>rsity Department of Pediatrics</w:t>
      </w:r>
    </w:p>
    <w:p w:rsidR="004D1967" w:rsidRPr="004D1967" w:rsidRDefault="004D1967" w:rsidP="004D1967">
      <w:r w:rsidRPr="004D1967">
        <w:t>Assistant Director, Emory Pediatrics Global Health Track</w:t>
      </w:r>
    </w:p>
    <w:p w:rsidR="0052778C" w:rsidRDefault="00907939">
      <w:r w:rsidRPr="00907939">
        <w:rPr>
          <w:noProof/>
        </w:rPr>
        <w:drawing>
          <wp:anchor distT="0" distB="0" distL="114300" distR="114300" simplePos="0" relativeHeight="251668480" behindDoc="1" locked="0" layoutInCell="1" allowOverlap="1">
            <wp:simplePos x="0" y="0"/>
            <wp:positionH relativeFrom="margin">
              <wp:align>left</wp:align>
            </wp:positionH>
            <wp:positionV relativeFrom="paragraph">
              <wp:posOffset>941809</wp:posOffset>
            </wp:positionV>
            <wp:extent cx="5316855" cy="2314182"/>
            <wp:effectExtent l="0" t="0" r="0" b="0"/>
            <wp:wrapTight wrapText="bothSides">
              <wp:wrapPolygon edited="0">
                <wp:start x="20354" y="0"/>
                <wp:lineTo x="1316" y="356"/>
                <wp:lineTo x="77" y="533"/>
                <wp:lineTo x="0" y="4090"/>
                <wp:lineTo x="619" y="5157"/>
                <wp:lineTo x="1703" y="5868"/>
                <wp:lineTo x="4257" y="8714"/>
                <wp:lineTo x="4024" y="11559"/>
                <wp:lineTo x="3173" y="14404"/>
                <wp:lineTo x="155" y="17249"/>
                <wp:lineTo x="0" y="17605"/>
                <wp:lineTo x="0" y="17960"/>
                <wp:lineTo x="464" y="21339"/>
                <wp:lineTo x="20896" y="21339"/>
                <wp:lineTo x="20973" y="21161"/>
                <wp:lineTo x="21360" y="18850"/>
                <wp:lineTo x="21437" y="17605"/>
                <wp:lineTo x="21283" y="17249"/>
                <wp:lineTo x="18264" y="14404"/>
                <wp:lineTo x="17336" y="11559"/>
                <wp:lineTo x="17181" y="8714"/>
                <wp:lineTo x="19193" y="5868"/>
                <wp:lineTo x="19735" y="5868"/>
                <wp:lineTo x="21360" y="3734"/>
                <wp:lineTo x="21360" y="3023"/>
                <wp:lineTo x="20818" y="0"/>
                <wp:lineTo x="203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6855" cy="2314182"/>
                    </a:xfrm>
                    <a:prstGeom prst="rect">
                      <a:avLst/>
                    </a:prstGeom>
                    <a:noFill/>
                    <a:ln>
                      <a:noFill/>
                    </a:ln>
                  </pic:spPr>
                </pic:pic>
              </a:graphicData>
            </a:graphic>
            <wp14:sizeRelH relativeFrom="page">
              <wp14:pctWidth>0</wp14:pctWidth>
            </wp14:sizeRelH>
            <wp14:sizeRelV relativeFrom="page">
              <wp14:pctHeight>0</wp14:pctHeight>
            </wp14:sizeRelV>
          </wp:anchor>
        </w:drawing>
      </w:r>
      <w:r w:rsidR="00A651E8">
        <w:rPr>
          <w:noProof/>
        </w:rPr>
        <mc:AlternateContent>
          <mc:Choice Requires="wps">
            <w:drawing>
              <wp:anchor distT="0" distB="0" distL="114300" distR="114300" simplePos="0" relativeHeight="251667456" behindDoc="0" locked="0" layoutInCell="1" allowOverlap="1" wp14:anchorId="73A27A59" wp14:editId="3B3CA457">
                <wp:simplePos x="0" y="0"/>
                <wp:positionH relativeFrom="column">
                  <wp:posOffset>278411</wp:posOffset>
                </wp:positionH>
                <wp:positionV relativeFrom="paragraph">
                  <wp:posOffset>3181704</wp:posOffset>
                </wp:positionV>
                <wp:extent cx="5316855" cy="343561"/>
                <wp:effectExtent l="0" t="0" r="0" b="0"/>
                <wp:wrapNone/>
                <wp:docPr id="9" name="Text Box 9"/>
                <wp:cNvGraphicFramePr/>
                <a:graphic xmlns:a="http://schemas.openxmlformats.org/drawingml/2006/main">
                  <a:graphicData uri="http://schemas.microsoft.com/office/word/2010/wordprocessingShape">
                    <wps:wsp>
                      <wps:cNvSpPr txBox="1"/>
                      <wps:spPr>
                        <a:xfrm>
                          <a:off x="0" y="0"/>
                          <a:ext cx="5316855" cy="343561"/>
                        </a:xfrm>
                        <a:prstGeom prst="rect">
                          <a:avLst/>
                        </a:prstGeom>
                        <a:solidFill>
                          <a:prstClr val="white"/>
                        </a:solidFill>
                        <a:ln>
                          <a:noFill/>
                        </a:ln>
                      </wps:spPr>
                      <wps:txbx>
                        <w:txbxContent>
                          <w:p w:rsidR="003F0A84" w:rsidRPr="009F7D62" w:rsidRDefault="003F0A84" w:rsidP="009F7D62">
                            <w:pPr>
                              <w:pStyle w:val="Caption"/>
                              <w:rPr>
                                <w:noProof/>
                                <w:sz w:val="22"/>
                              </w:rPr>
                            </w:pPr>
                            <w:r w:rsidRPr="009F7D62">
                              <w:rPr>
                                <w:sz w:val="22"/>
                              </w:rPr>
                              <w:t xml:space="preserve">Figure </w:t>
                            </w:r>
                            <w:r w:rsidRPr="009F7D62">
                              <w:rPr>
                                <w:sz w:val="22"/>
                              </w:rPr>
                              <w:fldChar w:fldCharType="begin"/>
                            </w:r>
                            <w:r w:rsidRPr="009F7D62">
                              <w:rPr>
                                <w:sz w:val="22"/>
                              </w:rPr>
                              <w:instrText xml:space="preserve"> SEQ Figure \* ARABIC </w:instrText>
                            </w:r>
                            <w:r w:rsidRPr="009F7D62">
                              <w:rPr>
                                <w:sz w:val="22"/>
                              </w:rPr>
                              <w:fldChar w:fldCharType="separate"/>
                            </w:r>
                            <w:r w:rsidRPr="009F7D62">
                              <w:rPr>
                                <w:noProof/>
                                <w:sz w:val="22"/>
                              </w:rPr>
                              <w:t>1</w:t>
                            </w:r>
                            <w:r w:rsidRPr="009F7D62">
                              <w:rPr>
                                <w:sz w:val="22"/>
                              </w:rPr>
                              <w:fldChar w:fldCharType="end"/>
                            </w:r>
                            <w:r w:rsidRPr="009F7D62">
                              <w:rPr>
                                <w:sz w:val="22"/>
                              </w:rPr>
                              <w:t>:  Domains of Environmental Change and their Impact of Global Child Health discussed in this curriculum for Global Health of Pediatrics at Emory (GHOPE) residents.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A27A59" id="_x0000_t202" coordsize="21600,21600" o:spt="202" path="m,l,21600r21600,l21600,xe">
                <v:stroke joinstyle="miter"/>
                <v:path gradientshapeok="t" o:connecttype="rect"/>
              </v:shapetype>
              <v:shape id="Text Box 9" o:spid="_x0000_s1026" type="#_x0000_t202" style="position:absolute;margin-left:21.9pt;margin-top:250.55pt;width:418.65pt;height:27.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" stroked="f">
                <v:textbox inset="0,0,0,0">
                  <w:txbxContent>
                    <w:p w:rsidR="003F0A84" w:rsidRPr="009F7D62" w:rsidRDefault="003F0A84" w:rsidP="009F7D62">
                      <w:pPr>
                        <w:pStyle w:val="Caption"/>
                        <w:rPr>
                          <w:noProof/>
                          <w:sz w:val="22"/>
                        </w:rPr>
                      </w:pPr>
                      <w:r w:rsidRPr="009F7D62">
                        <w:rPr>
                          <w:sz w:val="22"/>
                        </w:rPr>
                        <w:t xml:space="preserve">Figure </w:t>
                      </w:r>
                      <w:r w:rsidRPr="009F7D62">
                        <w:rPr>
                          <w:sz w:val="22"/>
                        </w:rPr>
                        <w:fldChar w:fldCharType="begin"/>
                      </w:r>
                      <w:r w:rsidRPr="009F7D62">
                        <w:rPr>
                          <w:sz w:val="22"/>
                        </w:rPr>
                        <w:instrText xml:space="preserve"> SEQ Figure \* ARABIC </w:instrText>
                      </w:r>
                      <w:r w:rsidRPr="009F7D62">
                        <w:rPr>
                          <w:sz w:val="22"/>
                        </w:rPr>
                        <w:fldChar w:fldCharType="separate"/>
                      </w:r>
                      <w:r w:rsidRPr="009F7D62">
                        <w:rPr>
                          <w:noProof/>
                          <w:sz w:val="22"/>
                        </w:rPr>
                        <w:t>1</w:t>
                      </w:r>
                      <w:r w:rsidRPr="009F7D62">
                        <w:rPr>
                          <w:sz w:val="22"/>
                        </w:rPr>
                        <w:fldChar w:fldCharType="end"/>
                      </w:r>
                      <w:r w:rsidRPr="009F7D62">
                        <w:rPr>
                          <w:sz w:val="22"/>
                        </w:rPr>
                        <w:t>:  Domains of Environmental Change and their Impact of Global Child Health discussed in this curriculum for Global Health of Pediatrics at Emory (GHOPE) residents.</w:t>
                      </w:r>
                    </w:p>
                  </w:txbxContent>
                </v:textbox>
              </v:shape>
            </w:pict>
          </mc:Fallback>
        </mc:AlternateContent>
      </w:r>
      <w:r w:rsidR="0052778C">
        <w:t>Through these modules</w:t>
      </w:r>
      <w:r w:rsidR="000B571D">
        <w:t xml:space="preserve"> integrated into quarterly half-day sessions over the three years of residency</w:t>
      </w:r>
      <w:r w:rsidR="0052778C">
        <w:t xml:space="preserve">, pediatric residents will </w:t>
      </w:r>
      <w:r>
        <w:t>study</w:t>
      </w:r>
      <w:r w:rsidR="0052778C">
        <w:t xml:space="preserve"> the impacts of </w:t>
      </w:r>
      <w:r w:rsidR="009A0C3F">
        <w:t>climate</w:t>
      </w:r>
      <w:r w:rsidR="0052778C">
        <w:t xml:space="preserve"> change on global child health</w:t>
      </w:r>
      <w:r w:rsidR="008B318C">
        <w:t xml:space="preserve"> in 4 key </w:t>
      </w:r>
      <w:r w:rsidR="00C85157">
        <w:t>domains</w:t>
      </w:r>
      <w:r w:rsidR="009F7D62">
        <w:t xml:space="preserve"> and will demonstrate ability to</w:t>
      </w:r>
      <w:r w:rsidR="007D76E2">
        <w:t xml:space="preserve"> adapt their medical practice to </w:t>
      </w:r>
      <w:r w:rsidR="00911537">
        <w:t>our</w:t>
      </w:r>
      <w:r w:rsidR="00955D21">
        <w:t xml:space="preserve"> changing environment.  Domains:  </w:t>
      </w:r>
      <w:r w:rsidR="008B318C">
        <w:t xml:space="preserve">Changing patterns of infectious </w:t>
      </w:r>
      <w:r w:rsidR="005A5201">
        <w:t>diseases, i</w:t>
      </w:r>
      <w:r w:rsidR="008B318C">
        <w:t>ncreasing natural disasters</w:t>
      </w:r>
      <w:r w:rsidR="005A5201">
        <w:t xml:space="preserve"> and disaster preparedness</w:t>
      </w:r>
      <w:r w:rsidR="008B318C">
        <w:t xml:space="preserve">, </w:t>
      </w:r>
      <w:r w:rsidR="005A5201">
        <w:t>a</w:t>
      </w:r>
      <w:r w:rsidR="009A0C3F">
        <w:t>ir pollution and</w:t>
      </w:r>
      <w:r w:rsidR="009F7D62">
        <w:t xml:space="preserve"> respiratory </w:t>
      </w:r>
      <w:r w:rsidR="005A5201">
        <w:t>illness</w:t>
      </w:r>
      <w:r w:rsidR="00955D21">
        <w:t>,</w:t>
      </w:r>
      <w:r w:rsidR="009F7D62">
        <w:t xml:space="preserve"> and </w:t>
      </w:r>
      <w:r w:rsidR="005A5201">
        <w:t>s</w:t>
      </w:r>
      <w:r w:rsidR="008B318C">
        <w:t xml:space="preserve">carcity of natural resources such as food and water.  </w:t>
      </w:r>
    </w:p>
    <w:p w:rsidR="007D76E2" w:rsidRDefault="007D76E2"/>
    <w:p w:rsidR="005A5201" w:rsidRDefault="005A5201"/>
    <w:p w:rsidR="005A5201" w:rsidRDefault="005A5201"/>
    <w:p w:rsidR="005A5201" w:rsidRDefault="005A5201"/>
    <w:p w:rsidR="005A5201" w:rsidRDefault="005A5201"/>
    <w:p w:rsidR="005A5201" w:rsidRDefault="005A5201"/>
    <w:p w:rsidR="005A5201" w:rsidRDefault="005A5201"/>
    <w:p w:rsidR="005A5201" w:rsidRDefault="005A5201"/>
    <w:p w:rsidR="005A5201" w:rsidRDefault="005A5201"/>
    <w:p w:rsidR="007D76E2" w:rsidRDefault="00430564">
      <w:r>
        <w:t>At the conclusion of these modules, pediatric residents will be able to</w:t>
      </w:r>
      <w:r w:rsidR="009F7D62">
        <w:t>:</w:t>
      </w:r>
    </w:p>
    <w:p w:rsidR="008B318C" w:rsidRDefault="00A651E8" w:rsidP="008B318C">
      <w:pPr>
        <w:pStyle w:val="ListParagraph"/>
        <w:numPr>
          <w:ilvl w:val="0"/>
          <w:numId w:val="2"/>
        </w:numPr>
      </w:pPr>
      <w:r>
        <w:t>Describe</w:t>
      </w:r>
      <w:r w:rsidR="008B318C">
        <w:t xml:space="preserve"> the </w:t>
      </w:r>
      <w:r w:rsidR="00F13698">
        <w:t>impact</w:t>
      </w:r>
      <w:r w:rsidR="008B318C">
        <w:t xml:space="preserve"> of climate change on </w:t>
      </w:r>
      <w:r w:rsidR="00955D21">
        <w:t>global child health</w:t>
      </w:r>
    </w:p>
    <w:p w:rsidR="008B318C" w:rsidRDefault="00ED6836" w:rsidP="008B318C">
      <w:pPr>
        <w:pStyle w:val="ListParagraph"/>
        <w:numPr>
          <w:ilvl w:val="0"/>
          <w:numId w:val="2"/>
        </w:numPr>
      </w:pPr>
      <w:r>
        <w:t>E</w:t>
      </w:r>
      <w:r w:rsidR="00A651E8">
        <w:t>licit</w:t>
      </w:r>
      <w:r w:rsidR="008B318C">
        <w:t xml:space="preserve"> environmental determinants of health routinely in patient encounters</w:t>
      </w:r>
      <w:r w:rsidR="009A0C3F">
        <w:t xml:space="preserve"> and</w:t>
      </w:r>
      <w:r w:rsidR="008B318C">
        <w:t xml:space="preserve"> </w:t>
      </w:r>
      <w:r w:rsidR="00A651E8">
        <w:t>integrate</w:t>
      </w:r>
      <w:r w:rsidR="00955D21">
        <w:t xml:space="preserve"> </w:t>
      </w:r>
      <w:r w:rsidR="006B435C">
        <w:t>knowledge</w:t>
      </w:r>
      <w:r w:rsidR="00955D21">
        <w:t xml:space="preserve"> of environmental risk factors in </w:t>
      </w:r>
      <w:r w:rsidR="008B318C">
        <w:t>guidance to patients</w:t>
      </w:r>
    </w:p>
    <w:p w:rsidR="00955D21" w:rsidRDefault="00430564" w:rsidP="008B318C">
      <w:pPr>
        <w:pStyle w:val="ListParagraph"/>
        <w:numPr>
          <w:ilvl w:val="0"/>
          <w:numId w:val="2"/>
        </w:numPr>
      </w:pPr>
      <w:r>
        <w:t>R</w:t>
      </w:r>
      <w:r w:rsidR="00A651E8">
        <w:t>epresent</w:t>
      </w:r>
      <w:r w:rsidR="00955D21">
        <w:t xml:space="preserve"> the health interests of children in social justice and intergenerational justice issues at stake in climate change discussions</w:t>
      </w:r>
    </w:p>
    <w:p w:rsidR="006C43F0" w:rsidRDefault="00A651E8" w:rsidP="008B318C">
      <w:pPr>
        <w:pStyle w:val="ListParagraph"/>
        <w:numPr>
          <w:ilvl w:val="0"/>
          <w:numId w:val="2"/>
        </w:numPr>
      </w:pPr>
      <w:r>
        <w:t>Identify</w:t>
      </w:r>
      <w:r w:rsidR="006C43F0">
        <w:t xml:space="preserve"> and </w:t>
      </w:r>
      <w:r>
        <w:t xml:space="preserve">be </w:t>
      </w:r>
      <w:r w:rsidR="004908AF">
        <w:t>prepared to collaborate</w:t>
      </w:r>
      <w:r w:rsidR="006C43F0">
        <w:t xml:space="preserve"> with stakeholders in glo</w:t>
      </w:r>
      <w:r>
        <w:t>bal child health from academia, public and private sectors</w:t>
      </w:r>
      <w:r w:rsidR="006C43F0">
        <w:t>, non-governmental organizations,</w:t>
      </w:r>
      <w:r>
        <w:t xml:space="preserve"> </w:t>
      </w:r>
      <w:r w:rsidR="006C43F0">
        <w:t>foundations</w:t>
      </w:r>
      <w:r>
        <w:t xml:space="preserve"> and the community</w:t>
      </w:r>
    </w:p>
    <w:p w:rsidR="008B318C" w:rsidRDefault="00955D21" w:rsidP="008B318C">
      <w:pPr>
        <w:pStyle w:val="ListParagraph"/>
        <w:numPr>
          <w:ilvl w:val="0"/>
          <w:numId w:val="2"/>
        </w:numPr>
      </w:pPr>
      <w:r>
        <w:t xml:space="preserve">Advocate from institutional to global levels to incorporate sustainable practices in the provision of healthcare and to reduce carbon emissions in order to </w:t>
      </w:r>
      <w:r w:rsidR="008B318C">
        <w:t>mitigate the effects of climate change</w:t>
      </w:r>
    </w:p>
    <w:p w:rsidR="00D0246B" w:rsidRDefault="00D0246B" w:rsidP="008B318C">
      <w:pPr>
        <w:rPr>
          <w:b/>
        </w:rPr>
      </w:pPr>
      <w:r>
        <w:rPr>
          <w:b/>
        </w:rPr>
        <w:t>Introduction</w:t>
      </w:r>
    </w:p>
    <w:p w:rsidR="00D0246B" w:rsidRDefault="00C85157" w:rsidP="008B318C">
      <w:r>
        <w:t xml:space="preserve">Warm-up:  Based on the warm-up exercise during the Piedmont Project Faculty Workshop, participants will </w:t>
      </w:r>
      <w:r w:rsidR="009F1564">
        <w:t>answer the question, “Where are you from?”</w:t>
      </w:r>
      <w:r>
        <w:t xml:space="preserve"> and explore the different</w:t>
      </w:r>
      <w:r w:rsidR="009F1564">
        <w:t xml:space="preserve"> meanings of place as coordinates, history, geography; its relationship to people as </w:t>
      </w:r>
      <w:r>
        <w:t>environment</w:t>
      </w:r>
      <w:r w:rsidR="009F1564">
        <w:t>, exposure and sustenance</w:t>
      </w:r>
      <w:r>
        <w:t xml:space="preserve">.  </w:t>
      </w:r>
    </w:p>
    <w:p w:rsidR="001C4C91" w:rsidRDefault="00AD2B80" w:rsidP="008B318C">
      <w:r>
        <w:t>Introductory lecture</w:t>
      </w:r>
      <w:r w:rsidR="004908AF">
        <w:t xml:space="preserve"> on</w:t>
      </w:r>
      <w:r>
        <w:t xml:space="preserve"> </w:t>
      </w:r>
      <w:r w:rsidR="006C43F0">
        <w:t>climate</w:t>
      </w:r>
      <w:r w:rsidR="00C85157">
        <w:t xml:space="preserve"> </w:t>
      </w:r>
      <w:r w:rsidR="007D0B7F">
        <w:t xml:space="preserve">change </w:t>
      </w:r>
      <w:r w:rsidR="00C85157">
        <w:t xml:space="preserve">and </w:t>
      </w:r>
      <w:r w:rsidR="007D0B7F">
        <w:t>the multifaceted impact of climate change on</w:t>
      </w:r>
      <w:r w:rsidR="00C85157">
        <w:t xml:space="preserve"> child health</w:t>
      </w:r>
      <w:r>
        <w:t xml:space="preserve">.  </w:t>
      </w:r>
    </w:p>
    <w:p w:rsidR="00AD2B80" w:rsidRPr="00D0246B" w:rsidRDefault="00C85157" w:rsidP="008B318C">
      <w:r>
        <w:t>Resources and Reading</w:t>
      </w:r>
      <w:r w:rsidR="00AD2B80">
        <w:t>s</w:t>
      </w:r>
      <w:r>
        <w:t xml:space="preserve">:  </w:t>
      </w:r>
      <w:r w:rsidR="004908AF" w:rsidRPr="004908AF">
        <w:t xml:space="preserve">Philipsborn, R. and K. Chan. “Climate Change and Global Child Health.”  </w:t>
      </w:r>
      <w:r w:rsidR="004908AF" w:rsidRPr="004908AF">
        <w:rPr>
          <w:i/>
        </w:rPr>
        <w:t>Pediatrics</w:t>
      </w:r>
      <w:r w:rsidR="004908AF" w:rsidRPr="004908AF">
        <w:t>.  2018;141(6):e20173774.</w:t>
      </w:r>
    </w:p>
    <w:p w:rsidR="008B318C" w:rsidRDefault="00911537" w:rsidP="008B318C">
      <w:pPr>
        <w:rPr>
          <w:b/>
        </w:rPr>
      </w:pPr>
      <w:r>
        <w:rPr>
          <w:b/>
        </w:rPr>
        <w:br w:type="page"/>
      </w:r>
      <w:r w:rsidR="008B318C" w:rsidRPr="008B318C">
        <w:rPr>
          <w:b/>
        </w:rPr>
        <w:lastRenderedPageBreak/>
        <w:t>Changing patterns of infectious and vector-borne diseases</w:t>
      </w:r>
    </w:p>
    <w:p w:rsidR="00AD2B80" w:rsidRPr="00AD2B80" w:rsidRDefault="00AD2B80" w:rsidP="008B318C">
      <w:r>
        <w:rPr>
          <w:u w:val="single"/>
        </w:rPr>
        <w:t>Theme</w:t>
      </w:r>
      <w:r>
        <w:t>:  Climate change will change patterns of infectious illnesses, disease emergence, and ran</w:t>
      </w:r>
      <w:r w:rsidR="00F13698">
        <w:t>ges of vector-borne diseases.  In their clinical practice, p</w:t>
      </w:r>
      <w:r>
        <w:t xml:space="preserve">ediatricians must be able to adapt </w:t>
      </w:r>
      <w:r w:rsidR="007D0B7F">
        <w:t xml:space="preserve">a </w:t>
      </w:r>
      <w:r w:rsidR="00D260D3">
        <w:t>place-based approach</w:t>
      </w:r>
      <w:r w:rsidR="00F13698">
        <w:t>—incorporating local environmental and social context--</w:t>
      </w:r>
      <w:r>
        <w:t>to changing patterns of infection.</w:t>
      </w:r>
    </w:p>
    <w:p w:rsidR="00AD2B80" w:rsidRPr="009D51EB" w:rsidRDefault="00AD2B80" w:rsidP="00AD2B80">
      <w:r>
        <w:rPr>
          <w:u w:val="single"/>
        </w:rPr>
        <w:t>GHOPE Curriculum Sy</w:t>
      </w:r>
      <w:r w:rsidRPr="00214ED5">
        <w:rPr>
          <w:u w:val="single"/>
        </w:rPr>
        <w:t>nergies</w:t>
      </w:r>
      <w:r>
        <w:t>:  Emerging infections, Parasitic diseases, Diarrheal diseases</w:t>
      </w:r>
    </w:p>
    <w:p w:rsidR="00AD2B80" w:rsidRPr="009D51EB" w:rsidRDefault="00AD2B80" w:rsidP="00AD2B80">
      <w:r w:rsidRPr="00214ED5">
        <w:rPr>
          <w:u w:val="single"/>
        </w:rPr>
        <w:t xml:space="preserve">Session </w:t>
      </w:r>
      <w:r w:rsidR="005A5201">
        <w:rPr>
          <w:u w:val="single"/>
        </w:rPr>
        <w:t>Goals and O</w:t>
      </w:r>
      <w:r w:rsidRPr="00214ED5">
        <w:rPr>
          <w:u w:val="single"/>
        </w:rPr>
        <w:t>bjectives</w:t>
      </w:r>
      <w:r w:rsidRPr="009D51EB">
        <w:t>:</w:t>
      </w:r>
    </w:p>
    <w:p w:rsidR="00AD2B80" w:rsidRDefault="007D0B7F" w:rsidP="00AD2B80">
      <w:pPr>
        <w:pStyle w:val="ListParagraph"/>
        <w:numPr>
          <w:ilvl w:val="0"/>
          <w:numId w:val="1"/>
        </w:numPr>
      </w:pPr>
      <w:r>
        <w:t>In assessing</w:t>
      </w:r>
      <w:r w:rsidR="00AD2B80">
        <w:t xml:space="preserve"> patient </w:t>
      </w:r>
      <w:r>
        <w:t xml:space="preserve">signs and </w:t>
      </w:r>
      <w:r w:rsidR="00AD2B80">
        <w:t>s</w:t>
      </w:r>
      <w:r>
        <w:t>ymptoms:</w:t>
      </w:r>
      <w:r w:rsidR="00AD2B80">
        <w:t xml:space="preserve"> </w:t>
      </w:r>
    </w:p>
    <w:p w:rsidR="00AD2B80" w:rsidRDefault="00AD2B80" w:rsidP="00AD2B80">
      <w:pPr>
        <w:pStyle w:val="ListParagraph"/>
        <w:numPr>
          <w:ilvl w:val="1"/>
          <w:numId w:val="1"/>
        </w:numPr>
      </w:pPr>
      <w:r>
        <w:t>(1) adapt differential diagnosis and treatment plan to different geographies</w:t>
      </w:r>
    </w:p>
    <w:p w:rsidR="00AD2B80" w:rsidRDefault="00AD2B80" w:rsidP="00AD2B80">
      <w:pPr>
        <w:pStyle w:val="ListParagraph"/>
        <w:numPr>
          <w:ilvl w:val="1"/>
          <w:numId w:val="1"/>
        </w:numPr>
      </w:pPr>
      <w:r>
        <w:t>(2) contextualize patient encounters and barriers to care locally</w:t>
      </w:r>
    </w:p>
    <w:p w:rsidR="00AD2B80" w:rsidRPr="00AD2B80" w:rsidRDefault="00D379B0" w:rsidP="00AD2B80">
      <w:pPr>
        <w:pStyle w:val="ListParagraph"/>
        <w:numPr>
          <w:ilvl w:val="0"/>
          <w:numId w:val="1"/>
        </w:numPr>
      </w:pPr>
      <w:r>
        <w:t>Identify and analyze</w:t>
      </w:r>
      <w:r w:rsidR="007D0B7F">
        <w:t xml:space="preserve"> </w:t>
      </w:r>
      <w:r>
        <w:t>up-to-date</w:t>
      </w:r>
      <w:r w:rsidR="007D0B7F">
        <w:t xml:space="preserve"> available resources to adapt </w:t>
      </w:r>
      <w:r>
        <w:t xml:space="preserve">reasoning and clinical </w:t>
      </w:r>
      <w:r w:rsidR="007D0B7F">
        <w:t xml:space="preserve">practice under future possible scenarios of </w:t>
      </w:r>
      <w:r>
        <w:t>climate change</w:t>
      </w:r>
    </w:p>
    <w:p w:rsidR="009D51EB" w:rsidRDefault="005A5201" w:rsidP="008B318C">
      <w:r>
        <w:rPr>
          <w:u w:val="single"/>
        </w:rPr>
        <w:t>Description of A</w:t>
      </w:r>
      <w:r w:rsidR="00214ED5" w:rsidRPr="00214ED5">
        <w:rPr>
          <w:u w:val="single"/>
        </w:rPr>
        <w:t>ctivities</w:t>
      </w:r>
      <w:r w:rsidR="009D51EB">
        <w:t>:</w:t>
      </w:r>
    </w:p>
    <w:p w:rsidR="009D51EB" w:rsidRDefault="00214ED5" w:rsidP="00AD2B80">
      <w:pPr>
        <w:pStyle w:val="ListParagraph"/>
        <w:numPr>
          <w:ilvl w:val="0"/>
          <w:numId w:val="6"/>
        </w:numPr>
      </w:pPr>
      <w:r>
        <w:t xml:space="preserve">Small group exercise:  </w:t>
      </w:r>
      <w:r w:rsidR="009D51EB">
        <w:t xml:space="preserve">Students will divide into 4 groups.  Each group will be assigned a location – Southeast United States, Tanzania, Ethiopia, and Brazil (with the overseas locations representing our global health track’s primary rotation sites).  Each group will be given a case of an ill child with the same </w:t>
      </w:r>
      <w:r>
        <w:t xml:space="preserve">non-specific </w:t>
      </w:r>
      <w:r w:rsidR="009D51EB">
        <w:t xml:space="preserve">presenting symptoms and asked to develop a differential diagnosis and first step in management of this child based on just these symptoms and geographic location.  </w:t>
      </w:r>
    </w:p>
    <w:p w:rsidR="009D51EB" w:rsidRPr="009F1564" w:rsidRDefault="009D51EB" w:rsidP="00AD2B80">
      <w:pPr>
        <w:ind w:left="720"/>
        <w:rPr>
          <w:i/>
        </w:rPr>
      </w:pPr>
      <w:r w:rsidRPr="009F1564">
        <w:rPr>
          <w:i/>
        </w:rPr>
        <w:t xml:space="preserve">Case:  A 2 year old presents to your health facility with fever for 2 days, </w:t>
      </w:r>
      <w:r w:rsidR="00C85157" w:rsidRPr="009F1564">
        <w:rPr>
          <w:i/>
        </w:rPr>
        <w:t xml:space="preserve">fast breathing, </w:t>
      </w:r>
      <w:r w:rsidRPr="009F1564">
        <w:rPr>
          <w:i/>
        </w:rPr>
        <w:t xml:space="preserve">vomiting, abdominal pain, not wanting to eat or drink, and not as active as usual.   </w:t>
      </w:r>
    </w:p>
    <w:p w:rsidR="00911537" w:rsidRDefault="00214ED5" w:rsidP="00AD2B80">
      <w:pPr>
        <w:pStyle w:val="ListParagraph"/>
        <w:numPr>
          <w:ilvl w:val="0"/>
          <w:numId w:val="6"/>
        </w:numPr>
      </w:pPr>
      <w:r>
        <w:t xml:space="preserve">Large group discussion and applications to practice:  </w:t>
      </w:r>
      <w:r w:rsidR="00A20D4D">
        <w:t xml:space="preserve">Afterwards, the group will come together to discuss </w:t>
      </w:r>
      <w:r w:rsidR="00911537">
        <w:t xml:space="preserve">each group’s </w:t>
      </w:r>
      <w:r w:rsidR="00A20D4D">
        <w:t>different possible etiologies based on place.  We will review the projected impacts of climate change on</w:t>
      </w:r>
      <w:r w:rsidR="00911537">
        <w:t xml:space="preserve"> some</w:t>
      </w:r>
      <w:r>
        <w:t xml:space="preserve"> of the</w:t>
      </w:r>
      <w:r w:rsidR="00911537">
        <w:t xml:space="preserve"> included </w:t>
      </w:r>
      <w:r w:rsidR="00A20D4D">
        <w:t xml:space="preserve">climate-sensitive infections and how </w:t>
      </w:r>
      <w:r>
        <w:t>place-specific</w:t>
      </w:r>
      <w:r w:rsidR="00A20D4D">
        <w:t xml:space="preserve"> differential diagnoses </w:t>
      </w:r>
      <w:r w:rsidR="00911537">
        <w:t>will</w:t>
      </w:r>
      <w:r w:rsidR="00A20D4D">
        <w:t xml:space="preserve"> change over time even within the same geography because of climate change.  </w:t>
      </w:r>
      <w:r>
        <w:t>We will discuss impact of place – where patients are from – on patient</w:t>
      </w:r>
      <w:r w:rsidR="007D0B7F">
        <w:t xml:space="preserve"> health and on our encounters</w:t>
      </w:r>
      <w:r w:rsidR="00E33E65">
        <w:t xml:space="preserve"> overseas</w:t>
      </w:r>
      <w:r>
        <w:t xml:space="preserve"> and locally.</w:t>
      </w:r>
    </w:p>
    <w:p w:rsidR="00AD2B80" w:rsidRDefault="00AD2B80" w:rsidP="00AD2B80">
      <w:pPr>
        <w:pStyle w:val="ListParagraph"/>
      </w:pPr>
    </w:p>
    <w:p w:rsidR="00D0246B" w:rsidRDefault="00214ED5" w:rsidP="00AD2B80">
      <w:pPr>
        <w:pStyle w:val="ListParagraph"/>
        <w:numPr>
          <w:ilvl w:val="0"/>
          <w:numId w:val="6"/>
        </w:numPr>
      </w:pPr>
      <w:r>
        <w:t xml:space="preserve">Case study of </w:t>
      </w:r>
      <w:r w:rsidRPr="00AD2B80">
        <w:rPr>
          <w:i/>
        </w:rPr>
        <w:t>Aedes albopictus</w:t>
      </w:r>
      <w:r>
        <w:t xml:space="preserve">:  </w:t>
      </w:r>
      <w:r w:rsidR="00AD2B80">
        <w:t>The group</w:t>
      </w:r>
      <w:r w:rsidR="00A20D4D">
        <w:t xml:space="preserve"> will review the disease</w:t>
      </w:r>
      <w:r w:rsidR="00911537">
        <w:t>s</w:t>
      </w:r>
      <w:r>
        <w:t xml:space="preserve"> attributable to vector </w:t>
      </w:r>
      <w:r w:rsidRPr="00AD2B80">
        <w:rPr>
          <w:i/>
        </w:rPr>
        <w:t>A</w:t>
      </w:r>
      <w:r w:rsidR="00A20D4D" w:rsidRPr="00AD2B80">
        <w:rPr>
          <w:i/>
        </w:rPr>
        <w:t>edes albopictus</w:t>
      </w:r>
      <w:r w:rsidR="00A20D4D">
        <w:t xml:space="preserve"> as well as map the range changes of this vector anticipated due to climate change</w:t>
      </w:r>
      <w:r w:rsidR="00A54606">
        <w:t>.  This exercise will</w:t>
      </w:r>
      <w:r w:rsidR="00A20D4D">
        <w:t xml:space="preserve"> anchor our discussion on the importance of adaptive clinical reasoning skills </w:t>
      </w:r>
      <w:r w:rsidR="00A54606">
        <w:t xml:space="preserve">and tailored patient counseling </w:t>
      </w:r>
      <w:r w:rsidR="00A20D4D">
        <w:t xml:space="preserve">in the face of future </w:t>
      </w:r>
      <w:r>
        <w:t>environmental conditions</w:t>
      </w:r>
      <w:r w:rsidR="00A20D4D">
        <w:t>.</w:t>
      </w:r>
      <w:r w:rsidR="00C85157">
        <w:t xml:space="preserve"> </w:t>
      </w:r>
    </w:p>
    <w:p w:rsidR="009D51EB" w:rsidRDefault="009D51EB" w:rsidP="009D51EB">
      <w:r w:rsidRPr="00214ED5">
        <w:rPr>
          <w:u w:val="single"/>
        </w:rPr>
        <w:t xml:space="preserve">Resources and </w:t>
      </w:r>
      <w:r w:rsidR="00214ED5">
        <w:rPr>
          <w:u w:val="single"/>
        </w:rPr>
        <w:t>R</w:t>
      </w:r>
      <w:r w:rsidRPr="00214ED5">
        <w:rPr>
          <w:u w:val="single"/>
        </w:rPr>
        <w:t>eading</w:t>
      </w:r>
      <w:r w:rsidR="00214ED5">
        <w:rPr>
          <w:u w:val="single"/>
        </w:rPr>
        <w:t>s</w:t>
      </w:r>
      <w:r w:rsidRPr="009D51EB">
        <w:t>:</w:t>
      </w:r>
    </w:p>
    <w:p w:rsidR="00AD2B80" w:rsidRDefault="00AD2B80" w:rsidP="00AD2B80">
      <w:r>
        <w:t xml:space="preserve">Smith, K.R., A.Woodward, D. Campbell-Lendrum, D.D. Chadee, Y. Honda, Q. Liu, J.M. Olwoch, B. Revich, and R. Sauerborn, 2014: Human health: impacts, adaptation, and co-benefits. In: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Kissel,A.N. Levy, S. MacCracken, P.R. Mastrandrea, and L.L.White (eds.)]. </w:t>
      </w:r>
      <w:r>
        <w:lastRenderedPageBreak/>
        <w:t xml:space="preserve">Cambridge University Press, Cambridge, United Kingdom and New York, NY, USA, pp. 709-754. </w:t>
      </w:r>
      <w:hyperlink r:id="rId10" w:history="1">
        <w:r w:rsidRPr="00EB05D9">
          <w:rPr>
            <w:rStyle w:val="Hyperlink"/>
          </w:rPr>
          <w:t>http://www.ipcc.ch/ipccreports/tar/wg2/index.php?idp=347</w:t>
        </w:r>
      </w:hyperlink>
    </w:p>
    <w:p w:rsidR="00D260D3" w:rsidRDefault="00D260D3" w:rsidP="00D260D3">
      <w:pPr>
        <w:spacing w:after="0"/>
      </w:pPr>
      <w:r>
        <w:t xml:space="preserve">Wudel, B. and E. Shadabi. A short review of the literature on the effects of climate change on mosquito-borne illnesses in Canada.  </w:t>
      </w:r>
      <w:r>
        <w:rPr>
          <w:i/>
        </w:rPr>
        <w:t xml:space="preserve">NCCID. </w:t>
      </w:r>
      <w:r>
        <w:t xml:space="preserve">September 2016. </w:t>
      </w:r>
    </w:p>
    <w:p w:rsidR="00A20D4D" w:rsidRDefault="00F34F4D" w:rsidP="00A20D4D">
      <w:pPr>
        <w:rPr>
          <w:rStyle w:val="Hyperlink"/>
        </w:rPr>
      </w:pPr>
      <w:hyperlink r:id="rId11" w:history="1">
        <w:r w:rsidR="00D260D3" w:rsidRPr="00EB05D9">
          <w:rPr>
            <w:rStyle w:val="Hyperlink"/>
          </w:rPr>
          <w:t>https://nccid.ca/wp-content/uploads/sites/2/2016/07/RapidReviewClimateMosquito-EN.pdf</w:t>
        </w:r>
      </w:hyperlink>
    </w:p>
    <w:p w:rsidR="005A5201" w:rsidRDefault="005A5201" w:rsidP="005A5201">
      <w:pPr>
        <w:rPr>
          <w:rStyle w:val="Hyperlink"/>
          <w:color w:val="auto"/>
          <w:u w:val="none"/>
        </w:rPr>
      </w:pPr>
      <w:r>
        <w:rPr>
          <w:rStyle w:val="Hyperlink"/>
          <w:color w:val="auto"/>
          <w:u w:val="none"/>
        </w:rPr>
        <w:t xml:space="preserve">CDC Current Outbreak List:  </w:t>
      </w:r>
      <w:hyperlink r:id="rId12" w:history="1">
        <w:r w:rsidRPr="00952B3C">
          <w:rPr>
            <w:rStyle w:val="Hyperlink"/>
          </w:rPr>
          <w:t>https://www.cdc.gov/outbreaks/index.html</w:t>
        </w:r>
      </w:hyperlink>
    </w:p>
    <w:p w:rsidR="006C43F0" w:rsidRDefault="009D51EB" w:rsidP="009D51EB">
      <w:pPr>
        <w:rPr>
          <w:b/>
        </w:rPr>
      </w:pPr>
      <w:r w:rsidRPr="009D51EB">
        <w:rPr>
          <w:b/>
        </w:rPr>
        <w:t xml:space="preserve">Increasing natural disasters </w:t>
      </w:r>
    </w:p>
    <w:p w:rsidR="00D260D3" w:rsidRPr="00D260D3" w:rsidRDefault="00D260D3" w:rsidP="009D51EB">
      <w:r>
        <w:rPr>
          <w:u w:val="single"/>
        </w:rPr>
        <w:t>Theme:</w:t>
      </w:r>
      <w:r w:rsidR="008A38B1">
        <w:t xml:space="preserve">  Natural disasters are increasing in frequency and intensity due to climate change.  Pediatricians must understand risks to children from natural disasters, be prepared to participate in disaster response efforts, and advocate for inclusion of the needs of children in disaster preparedness plans.</w:t>
      </w:r>
    </w:p>
    <w:p w:rsidR="008A38B1" w:rsidRDefault="008A38B1" w:rsidP="009D51EB">
      <w:pPr>
        <w:rPr>
          <w:u w:val="single"/>
        </w:rPr>
      </w:pPr>
      <w:r>
        <w:rPr>
          <w:u w:val="single"/>
        </w:rPr>
        <w:t xml:space="preserve">GHOPE </w:t>
      </w:r>
      <w:r w:rsidRPr="00214ED5">
        <w:rPr>
          <w:u w:val="single"/>
        </w:rPr>
        <w:t>Curriculum Synergies</w:t>
      </w:r>
      <w:r>
        <w:t>:  Humanitarian response, Care of refugee and immigrant patients</w:t>
      </w:r>
    </w:p>
    <w:p w:rsidR="008A38B1" w:rsidRPr="00214ED5" w:rsidRDefault="005A5201" w:rsidP="008A38B1">
      <w:pPr>
        <w:rPr>
          <w:u w:val="single"/>
        </w:rPr>
      </w:pPr>
      <w:r>
        <w:rPr>
          <w:u w:val="single"/>
        </w:rPr>
        <w:t>Session Goals and O</w:t>
      </w:r>
      <w:r w:rsidR="008A38B1" w:rsidRPr="00214ED5">
        <w:rPr>
          <w:u w:val="single"/>
        </w:rPr>
        <w:t>bjectives</w:t>
      </w:r>
    </w:p>
    <w:p w:rsidR="008A38B1" w:rsidRDefault="00F10F61" w:rsidP="008A38B1">
      <w:pPr>
        <w:pStyle w:val="ListParagraph"/>
        <w:numPr>
          <w:ilvl w:val="0"/>
          <w:numId w:val="1"/>
        </w:numPr>
      </w:pPr>
      <w:r>
        <w:t>Illustrate the</w:t>
      </w:r>
      <w:r w:rsidR="008A38B1">
        <w:t xml:space="preserve"> special needs of children throughout the disaster preparedness cycle</w:t>
      </w:r>
    </w:p>
    <w:p w:rsidR="008A38B1" w:rsidRDefault="008A38B1" w:rsidP="008A38B1">
      <w:pPr>
        <w:pStyle w:val="ListParagraph"/>
        <w:numPr>
          <w:ilvl w:val="0"/>
          <w:numId w:val="1"/>
        </w:numPr>
      </w:pPr>
      <w:r>
        <w:t>Advocate for inclusion of children’s needs in disaster preparedness plans</w:t>
      </w:r>
    </w:p>
    <w:p w:rsidR="008A38B1" w:rsidRDefault="008A38B1" w:rsidP="008A38B1">
      <w:pPr>
        <w:pStyle w:val="ListParagraph"/>
        <w:numPr>
          <w:ilvl w:val="0"/>
          <w:numId w:val="1"/>
        </w:numPr>
      </w:pPr>
      <w:r>
        <w:t>Triage children in a disaster scenario in the field and in evacuation of a hospital scenarios</w:t>
      </w:r>
    </w:p>
    <w:p w:rsidR="008A38B1" w:rsidRPr="008A38B1" w:rsidRDefault="00F10F61" w:rsidP="009D51EB">
      <w:pPr>
        <w:pStyle w:val="ListParagraph"/>
        <w:numPr>
          <w:ilvl w:val="0"/>
          <w:numId w:val="1"/>
        </w:numPr>
      </w:pPr>
      <w:r>
        <w:t>Identify components of</w:t>
      </w:r>
      <w:r w:rsidR="008A38B1">
        <w:t xml:space="preserve"> and work within the basic structure of public health response to disasters </w:t>
      </w:r>
    </w:p>
    <w:p w:rsidR="009D51EB" w:rsidRPr="00214ED5" w:rsidRDefault="005A5201" w:rsidP="009D51EB">
      <w:pPr>
        <w:rPr>
          <w:u w:val="single"/>
        </w:rPr>
      </w:pPr>
      <w:r>
        <w:rPr>
          <w:u w:val="single"/>
        </w:rPr>
        <w:t>Description of A</w:t>
      </w:r>
      <w:r w:rsidR="00214ED5">
        <w:rPr>
          <w:u w:val="single"/>
        </w:rPr>
        <w:t>ctivities</w:t>
      </w:r>
    </w:p>
    <w:p w:rsidR="004F6086" w:rsidRDefault="004F6086" w:rsidP="009D51EB">
      <w:r>
        <w:t>Chalk talk:  Brainstorm the different factors that place children at-risk in the setting of a disaster.  (Exposure risk and social factors).  Overview of the disaster preparedness cycle</w:t>
      </w:r>
      <w:r w:rsidR="00A56BF2">
        <w:t>: Preparedness, Response, Recovery, Mitigation</w:t>
      </w:r>
      <w:r>
        <w:t>.  What happens at each stage?</w:t>
      </w:r>
    </w:p>
    <w:p w:rsidR="004F6086" w:rsidRDefault="004F6086" w:rsidP="009D51EB">
      <w:r>
        <w:t>Scenario-based learning:</w:t>
      </w:r>
    </w:p>
    <w:p w:rsidR="004F6086" w:rsidRDefault="004F6086" w:rsidP="004F6086">
      <w:pPr>
        <w:pStyle w:val="ListParagraph"/>
        <w:numPr>
          <w:ilvl w:val="0"/>
          <w:numId w:val="5"/>
        </w:numPr>
      </w:pPr>
      <w:r>
        <w:t xml:space="preserve">Field triage after an earthquake.  </w:t>
      </w:r>
      <w:r w:rsidR="00C77FEF">
        <w:t>Residents</w:t>
      </w:r>
      <w:r>
        <w:t xml:space="preserve"> will learn the JumpSTART </w:t>
      </w:r>
      <w:r w:rsidR="00D96383">
        <w:t>algorithm for</w:t>
      </w:r>
      <w:r>
        <w:t xml:space="preserve"> triaging </w:t>
      </w:r>
      <w:r w:rsidR="00C77FEF">
        <w:t>child</w:t>
      </w:r>
      <w:r>
        <w:t xml:space="preserve"> victims of a natural disaster and practice this triage method in a role-play exerci</w:t>
      </w:r>
      <w:r w:rsidR="00C0226F">
        <w:t>se.  Mock scenario:  Westown, USA has just been struck by an earthquake measuring 8 on the Richter scale.  You are part of an on-scene response crew triaging child victims of the earthquake.  Apply the JumpSTART method of triaging</w:t>
      </w:r>
      <w:r w:rsidR="00C77FEF">
        <w:t xml:space="preserve"> mock victims</w:t>
      </w:r>
      <w:r w:rsidR="00C0226F">
        <w:t>.</w:t>
      </w:r>
      <w:r w:rsidR="00C77FEF">
        <w:t xml:space="preserve"> </w:t>
      </w:r>
      <w:r w:rsidR="007D0B7F">
        <w:t xml:space="preserve"> (Residents will triage each other based on cards representing different pediatric patients).</w:t>
      </w:r>
    </w:p>
    <w:p w:rsidR="004F6086" w:rsidRDefault="004F6086" w:rsidP="004F6086">
      <w:pPr>
        <w:pStyle w:val="ListParagraph"/>
        <w:numPr>
          <w:ilvl w:val="0"/>
          <w:numId w:val="5"/>
        </w:numPr>
      </w:pPr>
      <w:r>
        <w:t xml:space="preserve">Evacuation of the hospital.  Watch a </w:t>
      </w:r>
      <w:hyperlink r:id="rId13" w:history="1">
        <w:r w:rsidRPr="001A4629">
          <w:rPr>
            <w:rStyle w:val="Hyperlink"/>
          </w:rPr>
          <w:t>brief video</w:t>
        </w:r>
      </w:hyperlink>
      <w:r>
        <w:t xml:space="preserve"> of the evacuation of the NICU at NYU during Hurricane Sandy.  Mock scenario:  Atlanta has been confronted with high winds and torrential rains from Hurricane Mirma.  Generators at your hospital have failed overnight and the condition is deemed no longer safe for patients.  Plan for the safe evacuation of your unit.</w:t>
      </w:r>
      <w:r w:rsidR="00814AD5">
        <w:t xml:space="preserve">  (Residents will be given a sign-out list of patients to consider in their evacuation plans and will work in groups of 2).</w:t>
      </w:r>
    </w:p>
    <w:p w:rsidR="00C0226F" w:rsidRDefault="00C0226F" w:rsidP="004F6086">
      <w:pPr>
        <w:pStyle w:val="ListParagraph"/>
        <w:numPr>
          <w:ilvl w:val="0"/>
          <w:numId w:val="5"/>
        </w:numPr>
      </w:pPr>
      <w:r>
        <w:t>Integration of Pediatrics and Public Health Disaster Re</w:t>
      </w:r>
      <w:r w:rsidR="00814AD5">
        <w:t>sponse to pandemic cholera.</w:t>
      </w:r>
      <w:r w:rsidR="00936E20">
        <w:t xml:space="preserve"> </w:t>
      </w:r>
      <w:r w:rsidR="00814AD5">
        <w:t xml:space="preserve"> Loosely b</w:t>
      </w:r>
      <w:r>
        <w:t>ased on 2007 Zimbabwe Cholera Outbreak that</w:t>
      </w:r>
      <w:r w:rsidR="001A4629">
        <w:t xml:space="preserve"> resulted</w:t>
      </w:r>
      <w:r>
        <w:t xml:space="preserve"> 98,</w:t>
      </w:r>
      <w:r w:rsidR="001A4629">
        <w:t>592 cases</w:t>
      </w:r>
      <w:r>
        <w:t xml:space="preserve">.  </w:t>
      </w:r>
      <w:r w:rsidR="001A4629">
        <w:t xml:space="preserve">Scenario:  Your health center </w:t>
      </w:r>
      <w:r w:rsidR="00814AD5">
        <w:t xml:space="preserve">(on the outskirts of a large city in a country in Sub-Saharan Africa) </w:t>
      </w:r>
      <w:r w:rsidR="001A4629">
        <w:t>has seen a spike in c</w:t>
      </w:r>
      <w:r>
        <w:t>ases of cholera in the wake of heav</w:t>
      </w:r>
      <w:r w:rsidR="003E168F">
        <w:t xml:space="preserve">y flooding, </w:t>
      </w:r>
      <w:r>
        <w:t xml:space="preserve">government turmoil and failing water, sanitation </w:t>
      </w:r>
      <w:r>
        <w:lastRenderedPageBreak/>
        <w:t xml:space="preserve">and hygiene infrastructure.  </w:t>
      </w:r>
      <w:r w:rsidR="001A4629">
        <w:t xml:space="preserve">How </w:t>
      </w:r>
      <w:r w:rsidR="00814AD5">
        <w:t xml:space="preserve">and when </w:t>
      </w:r>
      <w:r w:rsidR="001A4629">
        <w:t>will you report this outbreak?</w:t>
      </w:r>
      <w:r>
        <w:t xml:space="preserve">  </w:t>
      </w:r>
      <w:r w:rsidR="001A4629">
        <w:t xml:space="preserve">What organizations will be involved </w:t>
      </w:r>
      <w:r w:rsidR="00E33E65">
        <w:t xml:space="preserve">in </w:t>
      </w:r>
      <w:r w:rsidR="001A4629">
        <w:t xml:space="preserve">this disaster response?  </w:t>
      </w:r>
      <w:r>
        <w:t>What are the special needs of children?  How do social and government structures modulate impacts of infection?  What are the implications for projected changing patterns of infection and emerging infections as discussed in Module 1?</w:t>
      </w:r>
    </w:p>
    <w:p w:rsidR="006E56E0" w:rsidRDefault="00214ED5" w:rsidP="006E56E0">
      <w:r w:rsidRPr="00214ED5">
        <w:rPr>
          <w:u w:val="single"/>
        </w:rPr>
        <w:t>Resources and Readings</w:t>
      </w:r>
      <w:r w:rsidR="006E56E0">
        <w:t>:</w:t>
      </w:r>
    </w:p>
    <w:p w:rsidR="005165C2" w:rsidRDefault="00592CD1" w:rsidP="006E56E0">
      <w:r>
        <w:t>ABC News</w:t>
      </w:r>
      <w:r w:rsidR="005165C2">
        <w:t xml:space="preserve">. “Hurricane Sandy:  Power Outage Forces NYU Hospital Evacuation.” </w:t>
      </w:r>
      <w:r>
        <w:t xml:space="preserve">Video clip. </w:t>
      </w:r>
      <w:r w:rsidRPr="00592CD1">
        <w:rPr>
          <w:i/>
        </w:rPr>
        <w:t>YouTube</w:t>
      </w:r>
      <w:r>
        <w:rPr>
          <w:i/>
        </w:rPr>
        <w:t xml:space="preserve">. </w:t>
      </w:r>
      <w:r>
        <w:t xml:space="preserve">30 </w:t>
      </w:r>
      <w:r w:rsidR="005165C2">
        <w:t>Oct 2012</w:t>
      </w:r>
      <w:r>
        <w:t xml:space="preserve">. </w:t>
      </w:r>
      <w:r w:rsidR="005165C2">
        <w:t xml:space="preserve"> </w:t>
      </w:r>
      <w:hyperlink r:id="rId14" w:history="1">
        <w:r w:rsidR="005165C2" w:rsidRPr="00952B3C">
          <w:rPr>
            <w:rStyle w:val="Hyperlink"/>
          </w:rPr>
          <w:t>https://www.youtube.com/watch?v=Ruawci7YoFA</w:t>
        </w:r>
      </w:hyperlink>
    </w:p>
    <w:p w:rsidR="00D96383" w:rsidRDefault="00D96383" w:rsidP="006E56E0">
      <w:r w:rsidRPr="00D96383">
        <w:t xml:space="preserve">“Ensuring the Health of Children in Disasters.”  Disaster Preparedness Advisory Council and the Committee on Pediatric Emergency Medicine.  Pediatrics. </w:t>
      </w:r>
      <w:r w:rsidR="001A4629">
        <w:t xml:space="preserve">2015; </w:t>
      </w:r>
      <w:r w:rsidRPr="00D96383">
        <w:t>136(5):</w:t>
      </w:r>
      <w:r w:rsidR="001A4629">
        <w:t>e1407-e1417.</w:t>
      </w:r>
    </w:p>
    <w:p w:rsidR="00D96383" w:rsidRDefault="00D96383" w:rsidP="006E56E0">
      <w:r>
        <w:t xml:space="preserve">AAP/Children and Disasters:  </w:t>
      </w:r>
      <w:hyperlink r:id="rId15" w:history="1">
        <w:r w:rsidRPr="00EB05D9">
          <w:rPr>
            <w:rStyle w:val="Hyperlink"/>
          </w:rPr>
          <w:t>https://www.aap.org/en-us/advocacy-and-policy/aap-health-initiatives/Children-and-Disasters/Pages/default.aspx</w:t>
        </w:r>
      </w:hyperlink>
    </w:p>
    <w:p w:rsidR="006C43F0" w:rsidRDefault="006C43F0" w:rsidP="006E56E0">
      <w:r>
        <w:t>JumpSTART</w:t>
      </w:r>
      <w:r w:rsidR="00D96383">
        <w:t xml:space="preserve"> Pediatric Triage Algorithm:  </w:t>
      </w:r>
      <w:hyperlink r:id="rId16" w:history="1">
        <w:r w:rsidR="00D96383" w:rsidRPr="00EB05D9">
          <w:rPr>
            <w:rStyle w:val="Hyperlink"/>
          </w:rPr>
          <w:t>https://chemm.nlm.nih.gov/startpediatric.htm</w:t>
        </w:r>
      </w:hyperlink>
    </w:p>
    <w:p w:rsidR="006C43F0" w:rsidRPr="001A4629" w:rsidRDefault="001A4629" w:rsidP="006E56E0">
      <w:r>
        <w:t xml:space="preserve">Esperita, M., U. Patil, H. Cruz, et al. “Evacuation of a Neonatal Intensive Care Unit in a Disaster:  Lessons Learned from Hurricane Sandy.”  </w:t>
      </w:r>
      <w:r>
        <w:rPr>
          <w:i/>
        </w:rPr>
        <w:t xml:space="preserve">Pediatrics.  </w:t>
      </w:r>
      <w:r>
        <w:t>2014;134(6):1-9.</w:t>
      </w:r>
    </w:p>
    <w:p w:rsidR="006E56E0" w:rsidRDefault="006C43F0" w:rsidP="001A4629">
      <w:r>
        <w:t>Zimbabwe Case study</w:t>
      </w:r>
      <w:r w:rsidR="001A4629">
        <w:t xml:space="preserve">:  WHO Regional Office for Africa.  From a crisis response to institutional capacity building: Experiences from Zimbabwe on cholera outbreak.  2013.   </w:t>
      </w:r>
      <w:hyperlink r:id="rId17" w:history="1">
        <w:r w:rsidR="001A4629" w:rsidRPr="00EB05D9">
          <w:rPr>
            <w:rStyle w:val="Hyperlink"/>
          </w:rPr>
          <w:t>https://www.afro.who.int/sites/default/files/2018-02/Zimbabwe%20case%20study.pdf</w:t>
        </w:r>
      </w:hyperlink>
    </w:p>
    <w:p w:rsidR="001A4629" w:rsidRDefault="001A4629" w:rsidP="006C43F0">
      <w:r>
        <w:t xml:space="preserve">WHO Emergency Response Framework Reference:  </w:t>
      </w:r>
      <w:hyperlink r:id="rId18" w:history="1">
        <w:r w:rsidRPr="00EB05D9">
          <w:rPr>
            <w:rStyle w:val="Hyperlink"/>
          </w:rPr>
          <w:t>http://www.who.int/hac/about/erf_.pdf</w:t>
        </w:r>
      </w:hyperlink>
    </w:p>
    <w:p w:rsidR="0052778C" w:rsidRDefault="006819E2">
      <w:pPr>
        <w:rPr>
          <w:b/>
        </w:rPr>
      </w:pPr>
      <w:r>
        <w:rPr>
          <w:b/>
        </w:rPr>
        <w:t>Air quality and respiratory health</w:t>
      </w:r>
    </w:p>
    <w:p w:rsidR="00FD32F1" w:rsidRPr="00FD32F1" w:rsidRDefault="00FD32F1">
      <w:r>
        <w:rPr>
          <w:u w:val="single"/>
        </w:rPr>
        <w:t>Theme:</w:t>
      </w:r>
      <w:r>
        <w:t xml:space="preserve">  Increased emissions and air pollution that are causing global climate change and elevated </w:t>
      </w:r>
      <w:r w:rsidR="00AB6F79">
        <w:t xml:space="preserve">ambient </w:t>
      </w:r>
      <w:r>
        <w:t xml:space="preserve">temperatures have life-long negative consequences on pulmonary health in children, including decreasing expected total lung volumes and increasing frequency of asthma exacerbations.  Pediatricians must be aware of environmental science </w:t>
      </w:r>
      <w:r w:rsidR="00AB6F79">
        <w:t xml:space="preserve">to guide asthma education and advocate for healthier built environments as well as climate change mitigation activities.  </w:t>
      </w:r>
    </w:p>
    <w:p w:rsidR="00AB6F79" w:rsidRPr="00AB6F79" w:rsidRDefault="00AB6F79" w:rsidP="00AB6F79">
      <w:r w:rsidRPr="00214ED5">
        <w:rPr>
          <w:u w:val="single"/>
        </w:rPr>
        <w:t>Curriculum Synergies</w:t>
      </w:r>
      <w:r>
        <w:t>:  Respiratory infections in global health, Pediatric Resident Community Rotation</w:t>
      </w:r>
    </w:p>
    <w:p w:rsidR="00AB6F79" w:rsidRPr="00214ED5" w:rsidRDefault="00AB6F79" w:rsidP="00AB6F79">
      <w:pPr>
        <w:rPr>
          <w:u w:val="single"/>
        </w:rPr>
      </w:pPr>
      <w:r w:rsidRPr="00214ED5">
        <w:rPr>
          <w:u w:val="single"/>
        </w:rPr>
        <w:t xml:space="preserve">Session </w:t>
      </w:r>
      <w:r w:rsidR="005A5201">
        <w:rPr>
          <w:u w:val="single"/>
        </w:rPr>
        <w:t xml:space="preserve">Goals and </w:t>
      </w:r>
      <w:r w:rsidRPr="00214ED5">
        <w:rPr>
          <w:u w:val="single"/>
        </w:rPr>
        <w:t>Objectives</w:t>
      </w:r>
    </w:p>
    <w:p w:rsidR="00AB6F79" w:rsidRDefault="00F10F61" w:rsidP="00AB6F79">
      <w:pPr>
        <w:pStyle w:val="ListParagraph"/>
        <w:numPr>
          <w:ilvl w:val="0"/>
          <w:numId w:val="3"/>
        </w:numPr>
      </w:pPr>
      <w:r>
        <w:t>Summarize</w:t>
      </w:r>
      <w:r w:rsidR="00AB6F79">
        <w:t xml:space="preserve"> the interactions between air pollutants, temperature, and the short and long-term respiratory health of children</w:t>
      </w:r>
    </w:p>
    <w:p w:rsidR="00AB6F79" w:rsidRDefault="00AB6F79" w:rsidP="00AB6F79">
      <w:pPr>
        <w:pStyle w:val="ListParagraph"/>
        <w:numPr>
          <w:ilvl w:val="0"/>
          <w:numId w:val="3"/>
        </w:numPr>
      </w:pPr>
      <w:r>
        <w:t xml:space="preserve">Map particulate matter concentrations globally and discuss concepts of intergenerational and social justice </w:t>
      </w:r>
    </w:p>
    <w:p w:rsidR="00AB6F79" w:rsidRDefault="00F10F61" w:rsidP="00AB6F79">
      <w:pPr>
        <w:pStyle w:val="ListParagraph"/>
        <w:numPr>
          <w:ilvl w:val="0"/>
          <w:numId w:val="3"/>
        </w:numPr>
      </w:pPr>
      <w:r>
        <w:t>Apply</w:t>
      </w:r>
      <w:r w:rsidR="00814AD5">
        <w:t xml:space="preserve"> evidence-</w:t>
      </w:r>
      <w:r w:rsidR="00AB6F79">
        <w:t xml:space="preserve">based medicine </w:t>
      </w:r>
      <w:r>
        <w:t>principles in</w:t>
      </w:r>
      <w:r w:rsidR="00AB6F79">
        <w:t xml:space="preserve"> critical review of the article by O’Lennick et al.</w:t>
      </w:r>
    </w:p>
    <w:p w:rsidR="00AB6F79" w:rsidRDefault="00AB6F79" w:rsidP="00AB6F79">
      <w:pPr>
        <w:pStyle w:val="ListParagraph"/>
        <w:numPr>
          <w:ilvl w:val="0"/>
          <w:numId w:val="3"/>
        </w:numPr>
      </w:pPr>
      <w:r>
        <w:t xml:space="preserve">Adapt </w:t>
      </w:r>
      <w:r w:rsidR="00814AD5">
        <w:t>an</w:t>
      </w:r>
      <w:r>
        <w:t xml:space="preserve"> asthma action plan and associated guidance </w:t>
      </w:r>
      <w:r w:rsidR="00814AD5">
        <w:t xml:space="preserve">based on Environmental Protection Agency (EPA) air index/air </w:t>
      </w:r>
      <w:r>
        <w:t>quality alerts</w:t>
      </w:r>
    </w:p>
    <w:p w:rsidR="00AB6F79" w:rsidRPr="00AB6F79" w:rsidRDefault="00AB6F79" w:rsidP="00AB6F79">
      <w:pPr>
        <w:pStyle w:val="ListParagraph"/>
        <w:numPr>
          <w:ilvl w:val="0"/>
          <w:numId w:val="3"/>
        </w:numPr>
      </w:pPr>
      <w:r>
        <w:t xml:space="preserve">Adjunct community rotation activity:  </w:t>
      </w:r>
      <w:r w:rsidR="00F10F61">
        <w:t>Integrate</w:t>
      </w:r>
      <w:r>
        <w:t xml:space="preserve"> principles of urban design to re-envision the built environment of patients’ neighborhood, addressing concepts of green space, heat islands, and waste management</w:t>
      </w:r>
    </w:p>
    <w:p w:rsidR="00911537" w:rsidRPr="00214ED5" w:rsidRDefault="00592CD1">
      <w:pPr>
        <w:rPr>
          <w:u w:val="single"/>
        </w:rPr>
      </w:pPr>
      <w:r>
        <w:rPr>
          <w:u w:val="single"/>
        </w:rPr>
        <w:lastRenderedPageBreak/>
        <w:t>Description of A</w:t>
      </w:r>
      <w:r w:rsidR="006819E2" w:rsidRPr="00214ED5">
        <w:rPr>
          <w:u w:val="single"/>
        </w:rPr>
        <w:t>ctivities</w:t>
      </w:r>
    </w:p>
    <w:p w:rsidR="00E96221" w:rsidRDefault="0009511D">
      <w:r>
        <w:t>Overview presentation</w:t>
      </w:r>
      <w:r w:rsidR="006C43F0">
        <w:t>:</w:t>
      </w:r>
      <w:r>
        <w:t xml:space="preserve"> </w:t>
      </w:r>
      <w:r w:rsidR="006C43F0">
        <w:t>Review</w:t>
      </w:r>
      <w:r w:rsidR="00EB61D3">
        <w:t xml:space="preserve"> </w:t>
      </w:r>
      <w:r w:rsidR="005C5786">
        <w:t>green</w:t>
      </w:r>
      <w:r>
        <w:t xml:space="preserve">house gases, the greenhouse effect, and a review of the evidence on the impact of air pollution and </w:t>
      </w:r>
      <w:r w:rsidR="00EB61D3">
        <w:t>temperature on child asthma exacerbations as well as the long term respiratory health of children</w:t>
      </w:r>
      <w:r>
        <w:t xml:space="preserve">.  </w:t>
      </w:r>
    </w:p>
    <w:p w:rsidR="006C43F0" w:rsidRDefault="005C5786">
      <w:r>
        <w:t>Evidence-based medicine journal club</w:t>
      </w:r>
      <w:r w:rsidR="00E96221">
        <w:t xml:space="preserve">:  </w:t>
      </w:r>
      <w:r w:rsidR="00814AD5">
        <w:t>Resident</w:t>
      </w:r>
      <w:r>
        <w:t>-led discussion of the methods of research and findings of</w:t>
      </w:r>
      <w:r w:rsidR="00AB6F79">
        <w:t xml:space="preserve"> the O’Lennick</w:t>
      </w:r>
      <w:r w:rsidR="00E96221">
        <w:t xml:space="preserve"> article to better understand the impact between ozone, temperature, </w:t>
      </w:r>
      <w:r>
        <w:t>respiratory illness and socioeconomic status</w:t>
      </w:r>
      <w:r w:rsidR="00E33E65">
        <w:t>.</w:t>
      </w:r>
    </w:p>
    <w:p w:rsidR="0009511D" w:rsidRDefault="005C5786">
      <w:r>
        <w:t xml:space="preserve">Application </w:t>
      </w:r>
      <w:r w:rsidR="006C43F0">
        <w:t>exercise</w:t>
      </w:r>
      <w:r>
        <w:t>:  A</w:t>
      </w:r>
      <w:r w:rsidR="006C43F0">
        <w:t>pply knowledge on impact of poor air quality on child pulmonary health to a</w:t>
      </w:r>
      <w:r w:rsidR="0009511D">
        <w:t xml:space="preserve">dapt </w:t>
      </w:r>
      <w:r w:rsidR="00E96221">
        <w:t>a standard</w:t>
      </w:r>
      <w:r w:rsidR="0009511D">
        <w:t xml:space="preserve"> asthma action plan and</w:t>
      </w:r>
      <w:r w:rsidR="00E96221">
        <w:t xml:space="preserve"> your own routine</w:t>
      </w:r>
      <w:r w:rsidR="0009511D">
        <w:t xml:space="preserve"> asthma guidance </w:t>
      </w:r>
      <w:r>
        <w:t>to incorporate evidence on air quality</w:t>
      </w:r>
      <w:r w:rsidR="006C43F0">
        <w:t xml:space="preserve"> and daily air quality alerts</w:t>
      </w:r>
      <w:r w:rsidR="0009511D">
        <w:t>.</w:t>
      </w:r>
      <w:r w:rsidR="00E96221">
        <w:t xml:space="preserve">  </w:t>
      </w:r>
    </w:p>
    <w:p w:rsidR="006819E2" w:rsidRDefault="005C5786">
      <w:r>
        <w:t xml:space="preserve">Ethics </w:t>
      </w:r>
      <w:r w:rsidR="006C43F0">
        <w:t>jigsaw discussion</w:t>
      </w:r>
      <w:r w:rsidR="00270519">
        <w:t xml:space="preserve"> </w:t>
      </w:r>
      <w:r>
        <w:t>–</w:t>
      </w:r>
      <w:r w:rsidR="00270519">
        <w:t xml:space="preserve"> </w:t>
      </w:r>
      <w:r>
        <w:t>Three groups will r</w:t>
      </w:r>
      <w:r w:rsidR="0009511D">
        <w:t>eview maps of</w:t>
      </w:r>
      <w:r>
        <w:t xml:space="preserve"> (1)</w:t>
      </w:r>
      <w:r w:rsidR="0009511D">
        <w:t xml:space="preserve"> emissions by country </w:t>
      </w:r>
      <w:r>
        <w:t>(2)</w:t>
      </w:r>
      <w:r w:rsidR="0009511D">
        <w:t xml:space="preserve"> projected impacts of climate change</w:t>
      </w:r>
      <w:r>
        <w:t xml:space="preserve"> by country</w:t>
      </w:r>
      <w:r w:rsidR="00270519">
        <w:t xml:space="preserve"> (Patz</w:t>
      </w:r>
      <w:r w:rsidR="00AB6F79">
        <w:t xml:space="preserve"> 2007</w:t>
      </w:r>
      <w:r w:rsidR="00814AD5">
        <w:t>), and</w:t>
      </w:r>
      <w:r w:rsidR="005165C2">
        <w:t xml:space="preserve"> </w:t>
      </w:r>
      <w:r>
        <w:t>(3) G</w:t>
      </w:r>
      <w:r w:rsidR="0009511D">
        <w:t>lobal air pollution</w:t>
      </w:r>
      <w:r>
        <w:t xml:space="preserve"> (WHO</w:t>
      </w:r>
      <w:r w:rsidR="00AB6F79">
        <w:t xml:space="preserve"> 2017</w:t>
      </w:r>
      <w:r>
        <w:t>) and then present findings to the group. As a larger group, d</w:t>
      </w:r>
      <w:r w:rsidR="0009511D">
        <w:t xml:space="preserve">iscuss </w:t>
      </w:r>
      <w:r w:rsidR="00270519">
        <w:t xml:space="preserve">social justice and </w:t>
      </w:r>
      <w:r w:rsidR="0009511D">
        <w:t xml:space="preserve">intergenerational </w:t>
      </w:r>
      <w:r w:rsidR="00270519">
        <w:t>justice implications of these data</w:t>
      </w:r>
      <w:r w:rsidR="00E96221">
        <w:t>.</w:t>
      </w:r>
      <w:r w:rsidR="00270519">
        <w:t xml:space="preserve">  What is the role of pediatricians in addressing climate-associated health disparities?  How can pediatricians bring attention to these issues?  How can pediatricians advocate for change?</w:t>
      </w:r>
    </w:p>
    <w:p w:rsidR="006819E2" w:rsidRDefault="005C5786">
      <w:r>
        <w:t>Adjunct activity o</w:t>
      </w:r>
      <w:r w:rsidR="006819E2">
        <w:t xml:space="preserve">n </w:t>
      </w:r>
      <w:r>
        <w:t>Community R</w:t>
      </w:r>
      <w:r w:rsidR="006819E2">
        <w:t xml:space="preserve">otation:  Watch </w:t>
      </w:r>
      <w:hyperlink r:id="rId19" w:history="1">
        <w:r w:rsidR="006819E2" w:rsidRPr="00497420">
          <w:rPr>
            <w:rStyle w:val="Hyperlink"/>
          </w:rPr>
          <w:t>Howard Frumkin Ted Talk</w:t>
        </w:r>
      </w:hyperlink>
      <w:r w:rsidR="00497420">
        <w:t xml:space="preserve"> on healthy human habitats</w:t>
      </w:r>
      <w:r w:rsidR="006819E2">
        <w:t>.  As</w:t>
      </w:r>
      <w:r w:rsidR="00EB61D3">
        <w:t xml:space="preserve"> part of the community rotation exercise, visit a patient’s neighborhood taking stock of the streetscape, surrounding greenspace, available stores, parking lots, landfills, etc.  Re-imagine</w:t>
      </w:r>
      <w:r w:rsidR="00C01246">
        <w:t xml:space="preserve"> (dr</w:t>
      </w:r>
      <w:r w:rsidR="00814AD5">
        <w:t>aw or write-up a description of</w:t>
      </w:r>
      <w:r w:rsidR="005165C2">
        <w:t>)</w:t>
      </w:r>
      <w:r w:rsidR="00EB61D3">
        <w:t xml:space="preserve"> an intersection or section of street.  Describe specific improvements that you would make to the built environment and ways that </w:t>
      </w:r>
      <w:r w:rsidR="00C01246">
        <w:t>these changes</w:t>
      </w:r>
      <w:r w:rsidR="00EB61D3">
        <w:t xml:space="preserve"> would impact the health of community members.  </w:t>
      </w:r>
    </w:p>
    <w:p w:rsidR="006C43F0" w:rsidRDefault="00911537" w:rsidP="00911537">
      <w:r w:rsidRPr="00214ED5">
        <w:rPr>
          <w:u w:val="single"/>
        </w:rPr>
        <w:t>Resources and Reading</w:t>
      </w:r>
      <w:r w:rsidR="00214ED5">
        <w:rPr>
          <w:u w:val="single"/>
        </w:rPr>
        <w:t>s</w:t>
      </w:r>
      <w:r>
        <w:t xml:space="preserve">:  </w:t>
      </w:r>
    </w:p>
    <w:p w:rsidR="005165C2" w:rsidRDefault="005165C2" w:rsidP="00AB6F79">
      <w:r>
        <w:t xml:space="preserve">Frumkin, Howard. “Healthy Human Habitats.” TEDxRanier.  Dec. 2012.  Lecture.  </w:t>
      </w:r>
      <w:hyperlink r:id="rId20" w:history="1">
        <w:r w:rsidRPr="00952B3C">
          <w:rPr>
            <w:rStyle w:val="Hyperlink"/>
          </w:rPr>
          <w:t>https://www.youtube.com/watch?v=UfmR0LPfBX8</w:t>
        </w:r>
      </w:hyperlink>
    </w:p>
    <w:p w:rsidR="006C43F0" w:rsidRDefault="00AB6F79" w:rsidP="00AB6F79">
      <w:r>
        <w:t xml:space="preserve">O’Lennick, C.R., H. Chang, M. Kramer, et al. “Ozone and childhood respiratory disease in three US cities: evaluation of effect measure modification by neighborhood socioeconomic status using a Bayesian hierarchical approach.”  </w:t>
      </w:r>
      <w:r>
        <w:rPr>
          <w:i/>
        </w:rPr>
        <w:t xml:space="preserve">Environmental Health. </w:t>
      </w:r>
      <w:r>
        <w:t xml:space="preserve">2017;(16)36:1-15. </w:t>
      </w:r>
      <w:hyperlink r:id="rId21" w:history="1">
        <w:r w:rsidR="006C43F0" w:rsidRPr="00EB05D9">
          <w:rPr>
            <w:rStyle w:val="Hyperlink"/>
          </w:rPr>
          <w:t>https://ehjournal.biomedcentral.com/track/pdf/10.1186/s12940-017-0244-2</w:t>
        </w:r>
      </w:hyperlink>
      <w:r w:rsidR="006C43F0">
        <w:t xml:space="preserve"> </w:t>
      </w:r>
    </w:p>
    <w:p w:rsidR="00AB6F79" w:rsidRDefault="00AB6F79" w:rsidP="00AB6F79">
      <w:r>
        <w:t>Patz JA, Gibbs HK, Foley JA, Rogers JV, Smith KR. Climate change and global health: quantifying a growing ethical crisis. EcoHealth. 2007;4:397–405.</w:t>
      </w:r>
    </w:p>
    <w:p w:rsidR="006C43F0" w:rsidRDefault="00AB6F79" w:rsidP="00AB6F79">
      <w:r>
        <w:t>WHO.  10 Years in Public Health, 2007-2017. Global air pollution and air quality map:</w:t>
      </w:r>
      <w:r w:rsidR="006C43F0">
        <w:t xml:space="preserve"> </w:t>
      </w:r>
      <w:hyperlink r:id="rId22" w:history="1">
        <w:r w:rsidR="006C43F0" w:rsidRPr="00EB05D9">
          <w:rPr>
            <w:rStyle w:val="Hyperlink"/>
          </w:rPr>
          <w:t>http://www.who.int/publications/10-year-review/health-guardian/en/index1.html</w:t>
        </w:r>
      </w:hyperlink>
    </w:p>
    <w:p w:rsidR="00AB6F79" w:rsidRDefault="005723AD" w:rsidP="006C43F0">
      <w:r>
        <w:t xml:space="preserve">From the </w:t>
      </w:r>
      <w:r w:rsidR="00AB6F79">
        <w:t xml:space="preserve">Ashes film:  </w:t>
      </w:r>
      <w:hyperlink r:id="rId23" w:history="1">
        <w:r w:rsidR="00AB6F79" w:rsidRPr="00EB05D9">
          <w:rPr>
            <w:rStyle w:val="Hyperlink"/>
          </w:rPr>
          <w:t>https://www.fromtheashesfilm.com/</w:t>
        </w:r>
      </w:hyperlink>
    </w:p>
    <w:p w:rsidR="00911537" w:rsidRDefault="00911537" w:rsidP="00911537">
      <w:pPr>
        <w:rPr>
          <w:b/>
        </w:rPr>
      </w:pPr>
      <w:r w:rsidRPr="00911537">
        <w:rPr>
          <w:b/>
        </w:rPr>
        <w:t xml:space="preserve">Scarcity of </w:t>
      </w:r>
      <w:r w:rsidR="006819E2">
        <w:rPr>
          <w:b/>
        </w:rPr>
        <w:t xml:space="preserve">basic </w:t>
      </w:r>
      <w:r w:rsidRPr="00911537">
        <w:rPr>
          <w:b/>
        </w:rPr>
        <w:t>n</w:t>
      </w:r>
      <w:r w:rsidR="001929ED">
        <w:rPr>
          <w:b/>
        </w:rPr>
        <w:t xml:space="preserve">atural resources, </w:t>
      </w:r>
      <w:r w:rsidRPr="00911537">
        <w:rPr>
          <w:b/>
        </w:rPr>
        <w:t>food and water</w:t>
      </w:r>
      <w:r w:rsidR="001929ED">
        <w:rPr>
          <w:b/>
        </w:rPr>
        <w:t xml:space="preserve"> insecurity</w:t>
      </w:r>
    </w:p>
    <w:p w:rsidR="001929ED" w:rsidRPr="001929ED" w:rsidRDefault="001929ED" w:rsidP="00911537">
      <w:r>
        <w:rPr>
          <w:u w:val="single"/>
        </w:rPr>
        <w:t>Theme:</w:t>
      </w:r>
      <w:r>
        <w:t xml:space="preserve">  Climate change is increasing the intensity of droughts and floods, stressing water supply and agricultural systems, contributing to food and water insecurity and associated childhood illnesses and </w:t>
      </w:r>
      <w:r>
        <w:lastRenderedPageBreak/>
        <w:t>mortality. Pediatricians must understand the risks of illness and death from scarcity of basic resources in a changing climate</w:t>
      </w:r>
      <w:r w:rsidR="003F0A84">
        <w:t xml:space="preserve"> in order to advocate for global child health</w:t>
      </w:r>
      <w:r>
        <w:t>.</w:t>
      </w:r>
    </w:p>
    <w:p w:rsidR="009E3C08" w:rsidRDefault="009E3C08" w:rsidP="00911537">
      <w:r>
        <w:rPr>
          <w:u w:val="single"/>
        </w:rPr>
        <w:t>Curriculum S</w:t>
      </w:r>
      <w:r w:rsidRPr="00214ED5">
        <w:rPr>
          <w:u w:val="single"/>
        </w:rPr>
        <w:t>ynergies</w:t>
      </w:r>
      <w:r>
        <w:t>:  Malnutrition, Global Child Health and Mortality, Care of Refugee and Immigrant Patients</w:t>
      </w:r>
    </w:p>
    <w:p w:rsidR="009E3C08" w:rsidRPr="00214ED5" w:rsidRDefault="005165C2" w:rsidP="009E3C08">
      <w:pPr>
        <w:rPr>
          <w:u w:val="single"/>
        </w:rPr>
      </w:pPr>
      <w:r>
        <w:rPr>
          <w:u w:val="single"/>
        </w:rPr>
        <w:t>Session Goals and O</w:t>
      </w:r>
      <w:r w:rsidR="009E3C08" w:rsidRPr="00214ED5">
        <w:rPr>
          <w:u w:val="single"/>
        </w:rPr>
        <w:t>bjectives</w:t>
      </w:r>
    </w:p>
    <w:p w:rsidR="009E3C08" w:rsidRDefault="004A46E6" w:rsidP="009E3C08">
      <w:pPr>
        <w:pStyle w:val="ListParagraph"/>
        <w:numPr>
          <w:ilvl w:val="0"/>
          <w:numId w:val="4"/>
        </w:numPr>
      </w:pPr>
      <w:r>
        <w:t xml:space="preserve">Review </w:t>
      </w:r>
      <w:r w:rsidR="009E3C08">
        <w:t xml:space="preserve">the contribution of malnutrition to global child mortality </w:t>
      </w:r>
      <w:r w:rsidR="00F10F61">
        <w:t>in the context of</w:t>
      </w:r>
      <w:r w:rsidR="009E3C08">
        <w:t xml:space="preserve"> expected impacts due to climate change</w:t>
      </w:r>
    </w:p>
    <w:p w:rsidR="009E3C08" w:rsidRPr="009E3C08" w:rsidRDefault="00F10F61" w:rsidP="00911537">
      <w:pPr>
        <w:pStyle w:val="ListParagraph"/>
        <w:numPr>
          <w:ilvl w:val="0"/>
          <w:numId w:val="4"/>
        </w:numPr>
      </w:pPr>
      <w:r>
        <w:t>Connect environmental pressures including</w:t>
      </w:r>
      <w:r w:rsidR="009E3C08">
        <w:t xml:space="preserve"> scarcity of basic natural resources, conflict, and migration </w:t>
      </w:r>
      <w:r>
        <w:t>with</w:t>
      </w:r>
      <w:r w:rsidR="009E3C08">
        <w:t xml:space="preserve"> implication</w:t>
      </w:r>
      <w:r>
        <w:t>s</w:t>
      </w:r>
      <w:r w:rsidR="009E3C08">
        <w:t xml:space="preserve"> for global child health</w:t>
      </w:r>
    </w:p>
    <w:p w:rsidR="006819E2" w:rsidRPr="00943778" w:rsidRDefault="00592CD1" w:rsidP="00911537">
      <w:pPr>
        <w:rPr>
          <w:u w:val="single"/>
        </w:rPr>
      </w:pPr>
      <w:r>
        <w:rPr>
          <w:u w:val="single"/>
        </w:rPr>
        <w:t>Description of A</w:t>
      </w:r>
      <w:r w:rsidR="00943778" w:rsidRPr="00943778">
        <w:rPr>
          <w:u w:val="single"/>
        </w:rPr>
        <w:t>ctivities</w:t>
      </w:r>
    </w:p>
    <w:p w:rsidR="00E06C4B" w:rsidRDefault="00E06C4B" w:rsidP="00911537">
      <w:r>
        <w:t xml:space="preserve">Warm-up:  </w:t>
      </w:r>
      <w:r w:rsidR="003F0A84">
        <w:t>Apply principles of “O</w:t>
      </w:r>
      <w:r>
        <w:t>x-fam banquet</w:t>
      </w:r>
      <w:r w:rsidR="001929ED">
        <w:t>”</w:t>
      </w:r>
      <w:r>
        <w:t xml:space="preserve"> </w:t>
      </w:r>
      <w:r w:rsidR="003F0A84">
        <w:t>to</w:t>
      </w:r>
      <w:r>
        <w:t xml:space="preserve"> lunch – food distributed to class to reflect global diet</w:t>
      </w:r>
      <w:r w:rsidR="003F0A84">
        <w:t xml:space="preserve"> and socioeconomic status</w:t>
      </w:r>
      <w:r>
        <w:t>.</w:t>
      </w:r>
      <w:r w:rsidR="0028772A">
        <w:t xml:space="preserve">  Add concept of </w:t>
      </w:r>
      <w:r w:rsidR="002C093B">
        <w:t xml:space="preserve">inadequate </w:t>
      </w:r>
      <w:r w:rsidR="0028772A">
        <w:t>access to clean water</w:t>
      </w:r>
      <w:r w:rsidR="002C093B">
        <w:t xml:space="preserve"> (about 1/3), water scarcity (</w:t>
      </w:r>
      <w:r w:rsidR="005165C2">
        <w:t xml:space="preserve">about </w:t>
      </w:r>
      <w:r w:rsidR="002C093B">
        <w:t>2/5)</w:t>
      </w:r>
      <w:r w:rsidR="0028772A">
        <w:t xml:space="preserve"> and discuss access to sanitation and hygiene infrast</w:t>
      </w:r>
      <w:r w:rsidR="00814AD5">
        <w:t>ructure by appropriate percenta</w:t>
      </w:r>
      <w:r w:rsidR="0028772A">
        <w:t>ges.</w:t>
      </w:r>
    </w:p>
    <w:p w:rsidR="00896867" w:rsidRDefault="00896867" w:rsidP="00911537">
      <w:r>
        <w:t>Refresh:  Review pie chart of global child mortality and contribution of malnutrition to under 5 causes of death</w:t>
      </w:r>
      <w:r w:rsidR="003F0A84">
        <w:t xml:space="preserve"> (Liu, et al)</w:t>
      </w:r>
      <w:r>
        <w:t>.  Review the expect impacts of climate change on malnutrition, food insecurity, and water availability.  Which causes of global child death will these impact?  Where will these impact</w:t>
      </w:r>
      <w:r w:rsidR="00E06C4B">
        <w:t>s be felt most profoundly?</w:t>
      </w:r>
    </w:p>
    <w:p w:rsidR="003E168F" w:rsidRDefault="00943778" w:rsidP="009E3C08">
      <w:r>
        <w:t>Scenario</w:t>
      </w:r>
      <w:r w:rsidR="005723AD">
        <w:t>-based learning</w:t>
      </w:r>
      <w:r>
        <w:t xml:space="preserve">: </w:t>
      </w:r>
      <w:r w:rsidR="00814AD5">
        <w:t>Pastoralist</w:t>
      </w:r>
      <w:r>
        <w:t xml:space="preserve"> and farmers in West Africa face a changing climate.  Break into 2 groups.  One group will represent </w:t>
      </w:r>
      <w:r w:rsidR="00E33E65">
        <w:t>pastoralists</w:t>
      </w:r>
      <w:r>
        <w:t xml:space="preserve"> in the Sahel region of West Africa and the ot</w:t>
      </w:r>
      <w:r w:rsidR="00E33E65">
        <w:t>her group will represent agriculturalists</w:t>
      </w:r>
      <w:r>
        <w:t xml:space="preserve">.  </w:t>
      </w:r>
      <w:r w:rsidR="001A6BE8">
        <w:t>Group members</w:t>
      </w:r>
      <w:r>
        <w:t xml:space="preserve"> will research the project</w:t>
      </w:r>
      <w:r w:rsidR="001A6BE8">
        <w:t>ed</w:t>
      </w:r>
      <w:r>
        <w:t xml:space="preserve"> impact</w:t>
      </w:r>
      <w:r w:rsidR="001A6BE8">
        <w:t xml:space="preserve">s of climate change to their own </w:t>
      </w:r>
      <w:r>
        <w:t xml:space="preserve">life and livelihood and present back to the </w:t>
      </w:r>
      <w:r w:rsidR="001A6BE8">
        <w:t>class</w:t>
      </w:r>
      <w:r>
        <w:t>.  What are the impacts of climate change on each group’s way of life?  On the place that each group inhabits</w:t>
      </w:r>
      <w:r w:rsidR="009E3C08">
        <w:t xml:space="preserve"> and interactions</w:t>
      </w:r>
      <w:r>
        <w:t xml:space="preserve">?  Are there potential similar </w:t>
      </w:r>
      <w:r w:rsidR="00814AD5">
        <w:t>examples</w:t>
      </w:r>
      <w:r>
        <w:t xml:space="preserve"> of </w:t>
      </w:r>
      <w:r w:rsidR="00814AD5">
        <w:t xml:space="preserve">impacts of </w:t>
      </w:r>
      <w:r>
        <w:t>environmental change on life, livelihoods, and migration in other areas of the world?</w:t>
      </w:r>
      <w:r w:rsidR="00DE7F3B">
        <w:t xml:space="preserve"> How do you design interventions to reach children in these settings?</w:t>
      </w:r>
    </w:p>
    <w:p w:rsidR="00C01246" w:rsidRDefault="00C01246" w:rsidP="00911537">
      <w:pPr>
        <w:rPr>
          <w:u w:val="single"/>
        </w:rPr>
      </w:pPr>
      <w:r w:rsidRPr="00214ED5">
        <w:rPr>
          <w:u w:val="single"/>
        </w:rPr>
        <w:t>Resources and Reading</w:t>
      </w:r>
      <w:r w:rsidR="00214ED5">
        <w:rPr>
          <w:u w:val="single"/>
        </w:rPr>
        <w:t>s</w:t>
      </w:r>
      <w:r w:rsidRPr="00214ED5">
        <w:rPr>
          <w:u w:val="single"/>
        </w:rPr>
        <w:t>:</w:t>
      </w:r>
    </w:p>
    <w:p w:rsidR="003F0A84" w:rsidRDefault="003F0A84" w:rsidP="00911537">
      <w:r>
        <w:t xml:space="preserve">Oxfam Banquet:  </w:t>
      </w:r>
      <w:hyperlink r:id="rId24" w:history="1">
        <w:r w:rsidRPr="00EB05D9">
          <w:rPr>
            <w:rStyle w:val="Hyperlink"/>
          </w:rPr>
          <w:t>https://www.oxfamamerica.org/take-action/events/oxfam-hunger-banquet/</w:t>
        </w:r>
      </w:hyperlink>
    </w:p>
    <w:p w:rsidR="003F0A84" w:rsidRPr="003F0A84" w:rsidRDefault="003F0A84" w:rsidP="00911537">
      <w:r>
        <w:t>Liu, L. et al.  “</w:t>
      </w:r>
      <w:r w:rsidRPr="003F0A84">
        <w:t>Global, regional, and national causes of under-5 mortality in 2000–15: an updated systematic analysis with implications for the Sustainable Development Goals</w:t>
      </w:r>
      <w:r>
        <w:t xml:space="preserve">.” </w:t>
      </w:r>
      <w:r>
        <w:rPr>
          <w:i/>
        </w:rPr>
        <w:t>The Lancet.</w:t>
      </w:r>
      <w:r>
        <w:t xml:space="preserve"> 2016;(388)10063:P3027-P3035.</w:t>
      </w:r>
    </w:p>
    <w:p w:rsidR="00265F18" w:rsidRDefault="003F0A84" w:rsidP="00911537">
      <w:r>
        <w:t xml:space="preserve">WFP Climate Change Impact of Food Security: </w:t>
      </w:r>
      <w:hyperlink r:id="rId25" w:history="1">
        <w:r w:rsidR="00265F18" w:rsidRPr="00EB05D9">
          <w:rPr>
            <w:rStyle w:val="Hyperlink"/>
          </w:rPr>
          <w:t>https://www.wfp.org/climate-change/climate-impacts</w:t>
        </w:r>
      </w:hyperlink>
    </w:p>
    <w:p w:rsidR="00265F18" w:rsidRDefault="003F0A84" w:rsidP="00911537">
      <w:r>
        <w:t xml:space="preserve">United Nations Global Issues, Water:  </w:t>
      </w:r>
      <w:hyperlink r:id="rId26" w:history="1">
        <w:r w:rsidRPr="00EB05D9">
          <w:rPr>
            <w:rStyle w:val="Hyperlink"/>
          </w:rPr>
          <w:t>http://www.un.org/en/sections/issues-depth/water/</w:t>
        </w:r>
      </w:hyperlink>
    </w:p>
    <w:p w:rsidR="00265F18" w:rsidRDefault="003F0A84" w:rsidP="00911537">
      <w:r>
        <w:t xml:space="preserve">FAO Climate Change and Food Security Modules:  </w:t>
      </w:r>
      <w:hyperlink r:id="rId27" w:history="1">
        <w:r w:rsidR="00265F18" w:rsidRPr="00EB05D9">
          <w:rPr>
            <w:rStyle w:val="Hyperlink"/>
          </w:rPr>
          <w:t>http://www.fao.org/elearning/course/FCC/EN/pdf/learnernotes0854.pdf</w:t>
        </w:r>
      </w:hyperlink>
    </w:p>
    <w:p w:rsidR="00911537" w:rsidRDefault="009E3C08" w:rsidP="00911537">
      <w:pPr>
        <w:rPr>
          <w:b/>
        </w:rPr>
      </w:pPr>
      <w:r>
        <w:rPr>
          <w:b/>
        </w:rPr>
        <w:t>Areas for future development</w:t>
      </w:r>
    </w:p>
    <w:p w:rsidR="00911537" w:rsidRDefault="004A46E6" w:rsidP="00911537">
      <w:r>
        <w:lastRenderedPageBreak/>
        <w:t>Study</w:t>
      </w:r>
      <w:r w:rsidR="00911537">
        <w:t xml:space="preserve"> the contribution of the healthcare sector</w:t>
      </w:r>
      <w:r w:rsidR="009E3C08">
        <w:t xml:space="preserve"> to global emissions contributing to climate change and strategies for the s</w:t>
      </w:r>
      <w:r w:rsidR="00783622">
        <w:t>ustainable practice of medicine, including resource consumption and waste management at the hospital level.  What are strategies to incorporate sustainable practices in day-to-day activities in the hospital or clinic setting?</w:t>
      </w:r>
    </w:p>
    <w:p w:rsidR="00A54606" w:rsidRDefault="00A54606" w:rsidP="00A54606">
      <w:r>
        <w:t>Healthcare and the media:  How does public perception of child health impacts due to environmental change match up with scientific evidence?  What are factors contributing to similarities and differences?  How can providers effectively communicate within this framework?</w:t>
      </w:r>
    </w:p>
    <w:p w:rsidR="00783622" w:rsidRPr="00783622" w:rsidRDefault="00783622" w:rsidP="00911537">
      <w:pPr>
        <w:rPr>
          <w:b/>
        </w:rPr>
      </w:pPr>
      <w:r>
        <w:t xml:space="preserve">Community rotation:  Further explore local services and consumption of basic natural resources:  food, water, waste-water, waste, and energy.  What is sustainable and what is not sustainable about these practices, and how do these effect the health of our pediatric patients?  </w:t>
      </w:r>
      <w:r w:rsidR="00834834">
        <w:t xml:space="preserve">Review the contributions of the food sector, food waste and the cold chain to global climate change and emissions.  Work with local food and farm-to-school movement opportunities for improved child nutrition, health, well-being and education as well as sustainable food sourcing.  </w:t>
      </w:r>
    </w:p>
    <w:p w:rsidR="004F6086" w:rsidRDefault="009E3C08" w:rsidP="00911537">
      <w:r>
        <w:t>Adapt the hospital evacuation exercise to our local hospital</w:t>
      </w:r>
      <w:r w:rsidR="00E33E65">
        <w:t>’</w:t>
      </w:r>
      <w:r>
        <w:t>s disaster preparedness plan.</w:t>
      </w:r>
    </w:p>
    <w:sectPr w:rsidR="004F6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F4D" w:rsidRDefault="00F34F4D" w:rsidP="001C4C91">
      <w:pPr>
        <w:spacing w:after="0" w:line="240" w:lineRule="auto"/>
      </w:pPr>
      <w:r>
        <w:separator/>
      </w:r>
    </w:p>
  </w:endnote>
  <w:endnote w:type="continuationSeparator" w:id="0">
    <w:p w:rsidR="00F34F4D" w:rsidRDefault="00F34F4D" w:rsidP="001C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F4D" w:rsidRDefault="00F34F4D" w:rsidP="001C4C91">
      <w:pPr>
        <w:spacing w:after="0" w:line="240" w:lineRule="auto"/>
      </w:pPr>
      <w:r>
        <w:separator/>
      </w:r>
    </w:p>
  </w:footnote>
  <w:footnote w:type="continuationSeparator" w:id="0">
    <w:p w:rsidR="00F34F4D" w:rsidRDefault="00F34F4D" w:rsidP="001C4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A0F38"/>
    <w:multiLevelType w:val="hybridMultilevel"/>
    <w:tmpl w:val="1B7CBB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B73D1"/>
    <w:multiLevelType w:val="hybridMultilevel"/>
    <w:tmpl w:val="C976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C5C70"/>
    <w:multiLevelType w:val="hybridMultilevel"/>
    <w:tmpl w:val="FCFA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918C6"/>
    <w:multiLevelType w:val="hybridMultilevel"/>
    <w:tmpl w:val="13864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35995"/>
    <w:multiLevelType w:val="hybridMultilevel"/>
    <w:tmpl w:val="DA06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70311"/>
    <w:multiLevelType w:val="hybridMultilevel"/>
    <w:tmpl w:val="C4DA6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8C"/>
    <w:rsid w:val="000138C6"/>
    <w:rsid w:val="00042AAB"/>
    <w:rsid w:val="0009511D"/>
    <w:rsid w:val="000B571D"/>
    <w:rsid w:val="00130CE4"/>
    <w:rsid w:val="00165445"/>
    <w:rsid w:val="001665F6"/>
    <w:rsid w:val="00192672"/>
    <w:rsid w:val="001929ED"/>
    <w:rsid w:val="001A4629"/>
    <w:rsid w:val="001A6BE8"/>
    <w:rsid w:val="001C4C91"/>
    <w:rsid w:val="00206500"/>
    <w:rsid w:val="00214ED5"/>
    <w:rsid w:val="00265F18"/>
    <w:rsid w:val="00270519"/>
    <w:rsid w:val="002812BE"/>
    <w:rsid w:val="0028772A"/>
    <w:rsid w:val="002C093B"/>
    <w:rsid w:val="002C453C"/>
    <w:rsid w:val="002E3C61"/>
    <w:rsid w:val="0033208D"/>
    <w:rsid w:val="003E168F"/>
    <w:rsid w:val="003F0A84"/>
    <w:rsid w:val="00430564"/>
    <w:rsid w:val="004908AF"/>
    <w:rsid w:val="00497420"/>
    <w:rsid w:val="004A46E6"/>
    <w:rsid w:val="004D1967"/>
    <w:rsid w:val="004F6086"/>
    <w:rsid w:val="005165C2"/>
    <w:rsid w:val="0052778C"/>
    <w:rsid w:val="005370A1"/>
    <w:rsid w:val="00551547"/>
    <w:rsid w:val="005723AD"/>
    <w:rsid w:val="00592CD1"/>
    <w:rsid w:val="005A5201"/>
    <w:rsid w:val="005C5786"/>
    <w:rsid w:val="005F6ADC"/>
    <w:rsid w:val="006819E2"/>
    <w:rsid w:val="006B435C"/>
    <w:rsid w:val="006C43F0"/>
    <w:rsid w:val="006D21FF"/>
    <w:rsid w:val="006D5305"/>
    <w:rsid w:val="006E56E0"/>
    <w:rsid w:val="00756F67"/>
    <w:rsid w:val="00783622"/>
    <w:rsid w:val="00785F03"/>
    <w:rsid w:val="007D0B7F"/>
    <w:rsid w:val="007D76E2"/>
    <w:rsid w:val="00814AD5"/>
    <w:rsid w:val="0083254F"/>
    <w:rsid w:val="00834834"/>
    <w:rsid w:val="00845F7B"/>
    <w:rsid w:val="008542C9"/>
    <w:rsid w:val="00896867"/>
    <w:rsid w:val="008A38B1"/>
    <w:rsid w:val="008B318C"/>
    <w:rsid w:val="008E77A8"/>
    <w:rsid w:val="00907939"/>
    <w:rsid w:val="00911537"/>
    <w:rsid w:val="00931E8B"/>
    <w:rsid w:val="00936E20"/>
    <w:rsid w:val="00943778"/>
    <w:rsid w:val="00943979"/>
    <w:rsid w:val="00955D21"/>
    <w:rsid w:val="009A0C3F"/>
    <w:rsid w:val="009B6952"/>
    <w:rsid w:val="009D51EB"/>
    <w:rsid w:val="009E3C08"/>
    <w:rsid w:val="009F1564"/>
    <w:rsid w:val="009F7D62"/>
    <w:rsid w:val="00A20D4D"/>
    <w:rsid w:val="00A33852"/>
    <w:rsid w:val="00A46DE7"/>
    <w:rsid w:val="00A54606"/>
    <w:rsid w:val="00A56BF2"/>
    <w:rsid w:val="00A651E8"/>
    <w:rsid w:val="00AA56A9"/>
    <w:rsid w:val="00AB6F79"/>
    <w:rsid w:val="00AD2B80"/>
    <w:rsid w:val="00BC6E22"/>
    <w:rsid w:val="00C01246"/>
    <w:rsid w:val="00C0226F"/>
    <w:rsid w:val="00C239DF"/>
    <w:rsid w:val="00C3764D"/>
    <w:rsid w:val="00C77FEF"/>
    <w:rsid w:val="00C85157"/>
    <w:rsid w:val="00D0246B"/>
    <w:rsid w:val="00D260D3"/>
    <w:rsid w:val="00D32680"/>
    <w:rsid w:val="00D379B0"/>
    <w:rsid w:val="00D702FA"/>
    <w:rsid w:val="00D96383"/>
    <w:rsid w:val="00DA76B1"/>
    <w:rsid w:val="00DE7F3B"/>
    <w:rsid w:val="00E06C4B"/>
    <w:rsid w:val="00E24A38"/>
    <w:rsid w:val="00E33E65"/>
    <w:rsid w:val="00E96221"/>
    <w:rsid w:val="00EA50FE"/>
    <w:rsid w:val="00EB61D3"/>
    <w:rsid w:val="00ED6836"/>
    <w:rsid w:val="00F10F61"/>
    <w:rsid w:val="00F13698"/>
    <w:rsid w:val="00F1384A"/>
    <w:rsid w:val="00F34F4D"/>
    <w:rsid w:val="00FD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48077-0195-4CA9-8840-2AFBEEB8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78C"/>
    <w:pPr>
      <w:ind w:left="720"/>
      <w:contextualSpacing/>
    </w:pPr>
  </w:style>
  <w:style w:type="character" w:styleId="Hyperlink">
    <w:name w:val="Hyperlink"/>
    <w:basedOn w:val="DefaultParagraphFont"/>
    <w:uiPriority w:val="99"/>
    <w:unhideWhenUsed/>
    <w:rsid w:val="009D51EB"/>
    <w:rPr>
      <w:color w:val="0563C1" w:themeColor="hyperlink"/>
      <w:u w:val="single"/>
    </w:rPr>
  </w:style>
  <w:style w:type="paragraph" w:styleId="Caption">
    <w:name w:val="caption"/>
    <w:basedOn w:val="Normal"/>
    <w:next w:val="Normal"/>
    <w:uiPriority w:val="35"/>
    <w:unhideWhenUsed/>
    <w:qFormat/>
    <w:rsid w:val="009F7D62"/>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6D5305"/>
    <w:rPr>
      <w:color w:val="954F72" w:themeColor="followedHyperlink"/>
      <w:u w:val="single"/>
    </w:rPr>
  </w:style>
  <w:style w:type="paragraph" w:styleId="Header">
    <w:name w:val="header"/>
    <w:basedOn w:val="Normal"/>
    <w:link w:val="HeaderChar"/>
    <w:uiPriority w:val="99"/>
    <w:unhideWhenUsed/>
    <w:rsid w:val="001C4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C91"/>
  </w:style>
  <w:style w:type="paragraph" w:styleId="Footer">
    <w:name w:val="footer"/>
    <w:basedOn w:val="Normal"/>
    <w:link w:val="FooterChar"/>
    <w:uiPriority w:val="99"/>
    <w:unhideWhenUsed/>
    <w:rsid w:val="001C4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ass@emory.edu" TargetMode="External"/><Relationship Id="rId13" Type="http://schemas.openxmlformats.org/officeDocument/2006/relationships/hyperlink" Target="https://www.youtube.com/watch?v=Ruawci7YoFA" TargetMode="External"/><Relationship Id="rId18" Type="http://schemas.openxmlformats.org/officeDocument/2006/relationships/hyperlink" Target="http://www.who.int/hac/about/erf_.pdf" TargetMode="External"/><Relationship Id="rId26" Type="http://schemas.openxmlformats.org/officeDocument/2006/relationships/hyperlink" Target="http://www.un.org/en/sections/issues-depth/water/" TargetMode="External"/><Relationship Id="rId3" Type="http://schemas.openxmlformats.org/officeDocument/2006/relationships/styles" Target="styles.xml"/><Relationship Id="rId21" Type="http://schemas.openxmlformats.org/officeDocument/2006/relationships/hyperlink" Target="https://ehjournal.biomedcentral.com/track/pdf/10.1186/s12940-017-0244-2" TargetMode="External"/><Relationship Id="rId7" Type="http://schemas.openxmlformats.org/officeDocument/2006/relationships/endnotes" Target="endnotes.xml"/><Relationship Id="rId12" Type="http://schemas.openxmlformats.org/officeDocument/2006/relationships/hyperlink" Target="https://www.cdc.gov/outbreaks/index.html" TargetMode="External"/><Relationship Id="rId17" Type="http://schemas.openxmlformats.org/officeDocument/2006/relationships/hyperlink" Target="https://www.afro.who.int/sites/default/files/2018-02/Zimbabwe%20case%20study.pdf" TargetMode="External"/><Relationship Id="rId25" Type="http://schemas.openxmlformats.org/officeDocument/2006/relationships/hyperlink" Target="https://www.wfp.org/climate-change/climate-impacts" TargetMode="External"/><Relationship Id="rId2" Type="http://schemas.openxmlformats.org/officeDocument/2006/relationships/numbering" Target="numbering.xml"/><Relationship Id="rId16" Type="http://schemas.openxmlformats.org/officeDocument/2006/relationships/hyperlink" Target="https://chemm.nlm.nih.gov/startpediatric.htm" TargetMode="External"/><Relationship Id="rId20" Type="http://schemas.openxmlformats.org/officeDocument/2006/relationships/hyperlink" Target="https://www.youtube.com/watch?v=UfmR0LPfBX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cid.ca/wp-content/uploads/sites/2/2016/07/RapidReviewClimateMosquito-EN.pdf" TargetMode="External"/><Relationship Id="rId24" Type="http://schemas.openxmlformats.org/officeDocument/2006/relationships/hyperlink" Target="https://www.oxfamamerica.org/take-action/events/oxfam-hunger-banquet/" TargetMode="External"/><Relationship Id="rId5" Type="http://schemas.openxmlformats.org/officeDocument/2006/relationships/webSettings" Target="webSettings.xml"/><Relationship Id="rId15" Type="http://schemas.openxmlformats.org/officeDocument/2006/relationships/hyperlink" Target="https://www.aap.org/en-us/advocacy-and-policy/aap-health-initiatives/Children-and-Disasters/Pages/default.aspx" TargetMode="External"/><Relationship Id="rId23" Type="http://schemas.openxmlformats.org/officeDocument/2006/relationships/hyperlink" Target="https://www.fromtheashesfilm.com/" TargetMode="External"/><Relationship Id="rId28" Type="http://schemas.openxmlformats.org/officeDocument/2006/relationships/fontTable" Target="fontTable.xml"/><Relationship Id="rId10" Type="http://schemas.openxmlformats.org/officeDocument/2006/relationships/hyperlink" Target="http://www.ipcc.ch/ipccreports/tar/wg2/index.php?idp=347" TargetMode="External"/><Relationship Id="rId19" Type="http://schemas.openxmlformats.org/officeDocument/2006/relationships/hyperlink" Target="https://www.youtube.com/watch?v=UfmR0LPfBX8"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youtube.com/watch?v=Ruawci7YoFA" TargetMode="External"/><Relationship Id="rId22" Type="http://schemas.openxmlformats.org/officeDocument/2006/relationships/hyperlink" Target="http://www.who.int/publications/10-year-review/health-guardian/en/index1.html" TargetMode="External"/><Relationship Id="rId27" Type="http://schemas.openxmlformats.org/officeDocument/2006/relationships/hyperlink" Target="http://www.fao.org/elearning/course/FCC/EN/pdf/learnernotes08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26B31-C57A-4BFA-951D-30F40844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Philipsborn, Rebecca</dc:creator>
  <cp:keywords/>
  <dc:description/>
  <cp:lastModifiedBy>Barlett, Peggy</cp:lastModifiedBy>
  <cp:revision>2</cp:revision>
  <dcterms:created xsi:type="dcterms:W3CDTF">2019-01-22T17:57:00Z</dcterms:created>
  <dcterms:modified xsi:type="dcterms:W3CDTF">2019-01-22T17:57:00Z</dcterms:modified>
</cp:coreProperties>
</file>